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5652" w:rsidRPr="00E139F1" w:rsidRDefault="00E139F1" w:rsidP="00E139F1">
      <w:pPr>
        <w:pStyle w:val="Heading1"/>
      </w:pPr>
      <w:r w:rsidRPr="00E139F1">
        <w:t>1ac</w:t>
      </w:r>
    </w:p>
    <w:p w:rsidR="00E139F1" w:rsidRPr="00E139F1" w:rsidRDefault="00E139F1" w:rsidP="00E139F1">
      <w:pPr>
        <w:pStyle w:val="Heading4"/>
        <w:spacing w:before="240"/>
        <w:rPr>
          <w:rFonts w:cs="Calibri"/>
          <w:b w:val="0"/>
          <w:iCs w:val="0"/>
          <w:sz w:val="22"/>
          <w:u w:val="single"/>
          <w:bdr w:val="single" w:sz="8" w:space="0" w:color="auto"/>
        </w:rPr>
      </w:pPr>
      <w:r w:rsidRPr="00E139F1">
        <w:t xml:space="preserve">Plan: The United States federal government should lift bans on space cooperation and substantially increase its diplomatic engagement with the People’s Republic of China over outer space transparency and confidence-building measures constituted of information exchange for space activities, advanced notification for space policies, and enhanced space situational awareness capabilities and data exchange. </w:t>
      </w:r>
    </w:p>
    <w:p w:rsidR="00E139F1" w:rsidRPr="00E139F1" w:rsidRDefault="00E139F1" w:rsidP="00E139F1">
      <w:pPr>
        <w:pStyle w:val="Heading4"/>
      </w:pPr>
      <w:r w:rsidRPr="00E139F1">
        <w:t xml:space="preserve">Official US space posture is based in </w:t>
      </w:r>
      <w:proofErr w:type="spellStart"/>
      <w:r w:rsidRPr="00E139F1">
        <w:t>Sinophobic</w:t>
      </w:r>
      <w:proofErr w:type="spellEnd"/>
      <w:r w:rsidRPr="00E139F1">
        <w:t xml:space="preserve"> suspicions—rendezvous and proximity operations are seen as a cover for ASAT testing, destroying any support for Chinese space security proposals  </w:t>
      </w:r>
    </w:p>
    <w:p w:rsidR="00E139F1" w:rsidRPr="00E139F1" w:rsidRDefault="00E139F1" w:rsidP="00E139F1">
      <w:pPr>
        <w:rPr>
          <w:rStyle w:val="Hyperlink"/>
          <w:sz w:val="18"/>
          <w:szCs w:val="18"/>
        </w:rPr>
      </w:pPr>
      <w:proofErr w:type="spellStart"/>
      <w:r w:rsidRPr="00E139F1">
        <w:rPr>
          <w:b/>
          <w:sz w:val="26"/>
          <w:szCs w:val="26"/>
        </w:rPr>
        <w:t>Weeden</w:t>
      </w:r>
      <w:proofErr w:type="spellEnd"/>
      <w:r w:rsidRPr="00E139F1">
        <w:rPr>
          <w:b/>
          <w:sz w:val="26"/>
          <w:szCs w:val="26"/>
        </w:rPr>
        <w:t xml:space="preserve"> and Xiao He 16. </w:t>
      </w:r>
      <w:r w:rsidRPr="00E139F1">
        <w:rPr>
          <w:sz w:val="18"/>
          <w:szCs w:val="18"/>
        </w:rPr>
        <w:t xml:space="preserve">(Brian, former U.S. Air Force space and missile operations officer and currently technical adviser for Secure World Foundation, a non-profit organization dedicated to the long-term sustainable use of outer space. Xiao, Assistant Research Fellow, Division of International Strategy, U.S. Diplomacy and Politics @ Chinese Academy of Social Science, Institute of World Economic and Politics. “U.S.-China Strategic Relations in Space,” US-China Relations in Strategic Domains. The National Bureau of Asian Research, Report #57, April 2016 </w:t>
      </w:r>
      <w:hyperlink r:id="rId6" w:history="1">
        <w:r w:rsidRPr="00E139F1">
          <w:rPr>
            <w:sz w:val="18"/>
            <w:szCs w:val="18"/>
          </w:rPr>
          <w:t>http://www.nbr.org/publications/specialreport/pdf/Free/06192016/SR57_US-China_April2016.pdf)//CB</w:t>
        </w:r>
      </w:hyperlink>
    </w:p>
    <w:p w:rsidR="00E139F1" w:rsidRPr="00E139F1" w:rsidRDefault="00E139F1" w:rsidP="00E139F1">
      <w:pPr>
        <w:tabs>
          <w:tab w:val="left" w:pos="7828"/>
        </w:tabs>
      </w:pPr>
      <w:r w:rsidRPr="00E139F1">
        <w:t xml:space="preserve">*we don’t endorse </w:t>
      </w:r>
      <w:proofErr w:type="spellStart"/>
      <w:r w:rsidRPr="00E139F1">
        <w:t>ableist</w:t>
      </w:r>
      <w:proofErr w:type="spellEnd"/>
      <w:r w:rsidRPr="00E139F1">
        <w:t xml:space="preserve"> language. </w:t>
      </w:r>
      <w:proofErr w:type="gramStart"/>
      <w:r w:rsidRPr="00E139F1">
        <w:t>edited</w:t>
      </w:r>
      <w:proofErr w:type="gramEnd"/>
      <w:r w:rsidRPr="00E139F1">
        <w:t>.</w:t>
      </w:r>
      <w:r w:rsidRPr="00E139F1">
        <w:tab/>
      </w:r>
    </w:p>
    <w:p w:rsidR="00E139F1" w:rsidRPr="00E139F1" w:rsidRDefault="00E139F1" w:rsidP="00E139F1">
      <w:r w:rsidRPr="00E139F1">
        <w:t>RPO=rendezvous and proximity operations</w:t>
      </w:r>
    </w:p>
    <w:p w:rsidR="00E139F1" w:rsidRPr="00E139F1" w:rsidRDefault="00E139F1" w:rsidP="00E139F1">
      <w:pPr>
        <w:rPr>
          <w:rStyle w:val="StyleUnderline"/>
          <w:sz w:val="16"/>
        </w:rPr>
      </w:pPr>
      <w:r w:rsidRPr="00E139F1">
        <w:rPr>
          <w:rStyle w:val="StyleUnderline"/>
        </w:rPr>
        <w:t>U.S. perceptions of China’s development of space capabilities can best be described as wary.</w:t>
      </w:r>
      <w:r w:rsidRPr="00E139F1">
        <w:rPr>
          <w:sz w:val="16"/>
        </w:rPr>
        <w:t xml:space="preserve"> </w:t>
      </w:r>
      <w:r w:rsidRPr="00E139F1">
        <w:rPr>
          <w:rStyle w:val="StyleUnderline"/>
        </w:rPr>
        <w:t>The U</w:t>
      </w:r>
      <w:r w:rsidRPr="00E139F1">
        <w:rPr>
          <w:sz w:val="16"/>
        </w:rPr>
        <w:t xml:space="preserve">nited </w:t>
      </w:r>
      <w:r w:rsidRPr="00E139F1">
        <w:rPr>
          <w:rStyle w:val="StyleUnderline"/>
        </w:rPr>
        <w:t>S</w:t>
      </w:r>
      <w:r w:rsidRPr="00E139F1">
        <w:rPr>
          <w:sz w:val="16"/>
        </w:rPr>
        <w:t xml:space="preserve">tates understands the need to develop such capabilities to support national security and defense, but </w:t>
      </w:r>
      <w:r w:rsidRPr="00E139F1">
        <w:rPr>
          <w:rStyle w:val="StyleUnderline"/>
        </w:rPr>
        <w:t xml:space="preserve">is concerned that </w:t>
      </w:r>
      <w:r w:rsidRPr="00E139F1">
        <w:rPr>
          <w:sz w:val="16"/>
        </w:rPr>
        <w:t xml:space="preserve">some </w:t>
      </w:r>
      <w:r w:rsidRPr="00E139F1">
        <w:rPr>
          <w:rStyle w:val="StyleUnderline"/>
        </w:rPr>
        <w:t>Chinese space capabilities appear to be offensive</w:t>
      </w:r>
      <w:r w:rsidRPr="00E139F1">
        <w:rPr>
          <w:sz w:val="16"/>
        </w:rPr>
        <w:t xml:space="preserve"> in nature </w:t>
      </w:r>
      <w:r w:rsidRPr="00E139F1">
        <w:rPr>
          <w:rStyle w:val="StyleUnderline"/>
        </w:rPr>
        <w:t xml:space="preserve">and aimed at undermining U.S. space power, particularly in light of a new Chinese doctrinal focus on “active defense.” </w:t>
      </w:r>
      <w:r w:rsidRPr="00E139F1">
        <w:rPr>
          <w:sz w:val="16"/>
        </w:rPr>
        <w:t xml:space="preserve">32 </w:t>
      </w:r>
      <w:r w:rsidRPr="00E139F1">
        <w:rPr>
          <w:rStyle w:val="StyleUnderline"/>
        </w:rPr>
        <w:t xml:space="preserve">The </w:t>
      </w:r>
      <w:r w:rsidRPr="00E139F1">
        <w:rPr>
          <w:sz w:val="16"/>
        </w:rPr>
        <w:t>recent</w:t>
      </w:r>
      <w:r w:rsidRPr="00E139F1">
        <w:rPr>
          <w:rStyle w:val="StyleUnderline"/>
        </w:rPr>
        <w:t xml:space="preserve"> major realignment of China’s military forces </w:t>
      </w:r>
      <w:r w:rsidRPr="00E139F1">
        <w:rPr>
          <w:sz w:val="16"/>
        </w:rPr>
        <w:t>and command structure</w:t>
      </w:r>
      <w:r w:rsidRPr="00E139F1">
        <w:rPr>
          <w:rStyle w:val="StyleUnderline"/>
        </w:rPr>
        <w:t xml:space="preserve"> is </w:t>
      </w:r>
      <w:r w:rsidRPr="00E139F1">
        <w:rPr>
          <w:rStyle w:val="StyleUnderline"/>
          <w:strike/>
        </w:rPr>
        <w:t>seen</w:t>
      </w:r>
      <w:r w:rsidRPr="00E139F1">
        <w:rPr>
          <w:rStyle w:val="StyleUnderline"/>
        </w:rPr>
        <w:t xml:space="preserve"> *viewed by some in the U</w:t>
      </w:r>
      <w:r w:rsidRPr="00E139F1">
        <w:rPr>
          <w:sz w:val="16"/>
        </w:rPr>
        <w:t xml:space="preserve">nited </w:t>
      </w:r>
      <w:r w:rsidRPr="00E139F1">
        <w:rPr>
          <w:rStyle w:val="StyleUnderline"/>
        </w:rPr>
        <w:t>S</w:t>
      </w:r>
      <w:r w:rsidRPr="00E139F1">
        <w:rPr>
          <w:sz w:val="16"/>
        </w:rPr>
        <w:t xml:space="preserve">tates </w:t>
      </w:r>
      <w:r w:rsidRPr="00E139F1">
        <w:rPr>
          <w:rStyle w:val="StyleUnderline"/>
        </w:rPr>
        <w:t xml:space="preserve">as reinforcing the perception that China is </w:t>
      </w:r>
      <w:r w:rsidRPr="00E139F1">
        <w:rPr>
          <w:rStyle w:val="Emphasis"/>
        </w:rPr>
        <w:t>preparing to fight a war in space</w:t>
      </w:r>
      <w:r w:rsidRPr="00E139F1">
        <w:rPr>
          <w:rStyle w:val="StyleUnderline"/>
        </w:rPr>
        <w:t>.</w:t>
      </w:r>
      <w:r w:rsidRPr="00E139F1">
        <w:rPr>
          <w:sz w:val="16"/>
        </w:rPr>
        <w:t xml:space="preserve"> At the same time, </w:t>
      </w:r>
      <w:r w:rsidRPr="00E139F1">
        <w:rPr>
          <w:rStyle w:val="StyleUnderline"/>
        </w:rPr>
        <w:t>there seems to be little appreciation that many of the Chinese doctrinal positions are exactly the same as what the U.S. military</w:t>
      </w:r>
      <w:r w:rsidRPr="00E139F1">
        <w:rPr>
          <w:sz w:val="16"/>
        </w:rPr>
        <w:t xml:space="preserve"> has proposed in decades past or </w:t>
      </w:r>
      <w:r w:rsidRPr="00E139F1">
        <w:rPr>
          <w:rStyle w:val="StyleUnderline"/>
        </w:rPr>
        <w:t>is considering</w:t>
      </w:r>
      <w:r w:rsidRPr="00E139F1">
        <w:rPr>
          <w:sz w:val="16"/>
        </w:rPr>
        <w:t xml:space="preserve"> again </w:t>
      </w:r>
      <w:r w:rsidRPr="00E139F1">
        <w:rPr>
          <w:rStyle w:val="StyleUnderline"/>
        </w:rPr>
        <w:t>now</w:t>
      </w:r>
      <w:r w:rsidRPr="00E139F1">
        <w:rPr>
          <w:sz w:val="16"/>
        </w:rPr>
        <w:t>. In the civil space sector, the United States is less concerned with China’s achievements in human spaceflight and exploration, but is beginning to be troubled about China’s use of those achievements for soft power.</w:t>
      </w:r>
      <w:r w:rsidRPr="00E139F1">
        <w:rPr>
          <w:sz w:val="12"/>
        </w:rPr>
        <w:t>¶</w:t>
      </w:r>
      <w:r w:rsidRPr="00E139F1">
        <w:rPr>
          <w:sz w:val="16"/>
        </w:rPr>
        <w:t xml:space="preserve"> </w:t>
      </w:r>
      <w:r w:rsidRPr="00E139F1">
        <w:rPr>
          <w:rStyle w:val="StyleUnderline"/>
        </w:rPr>
        <w:t>As part of this wariness, the United States has voiced strong objections to China’s major proposal on space security</w:t>
      </w:r>
      <w:r w:rsidRPr="00E139F1">
        <w:rPr>
          <w:b/>
          <w:sz w:val="16"/>
        </w:rPr>
        <w:t xml:space="preserve">, </w:t>
      </w:r>
      <w:r w:rsidRPr="00E139F1">
        <w:rPr>
          <w:b/>
          <w:u w:val="single"/>
        </w:rPr>
        <w:t>the Treaty on the Prevention of the Placement of Weapons in Outer Space (PPWT</w:t>
      </w:r>
      <w:r w:rsidRPr="00E139F1">
        <w:rPr>
          <w:b/>
          <w:sz w:val="16"/>
        </w:rPr>
        <w:t>)</w:t>
      </w:r>
      <w:r w:rsidRPr="00E139F1">
        <w:rPr>
          <w:sz w:val="16"/>
        </w:rPr>
        <w:t xml:space="preserve">.33 The objections are partly due to a disagreement over the salience of the issue. For the United States and a number of its allies, the most pressing issues are assured access to space and protecting existing space capabilities from threats (intentional and unintentional).34 But </w:t>
      </w:r>
      <w:r w:rsidRPr="00E139F1">
        <w:rPr>
          <w:rStyle w:val="StyleUnderline"/>
        </w:rPr>
        <w:t>the U</w:t>
      </w:r>
      <w:r w:rsidRPr="00E139F1">
        <w:rPr>
          <w:sz w:val="16"/>
        </w:rPr>
        <w:t xml:space="preserve">nited </w:t>
      </w:r>
      <w:r w:rsidRPr="00E139F1">
        <w:rPr>
          <w:rStyle w:val="StyleUnderline"/>
        </w:rPr>
        <w:t>S</w:t>
      </w:r>
      <w:r w:rsidRPr="00E139F1">
        <w:rPr>
          <w:sz w:val="16"/>
        </w:rPr>
        <w:t xml:space="preserve">tates also </w:t>
      </w:r>
      <w:r w:rsidRPr="00E139F1">
        <w:rPr>
          <w:rStyle w:val="StyleUnderline"/>
        </w:rPr>
        <w:t>sees the PPWT as</w:t>
      </w:r>
      <w:r w:rsidRPr="00E139F1">
        <w:rPr>
          <w:sz w:val="16"/>
        </w:rPr>
        <w:t xml:space="preserve"> fundamentally </w:t>
      </w:r>
      <w:r w:rsidRPr="00E139F1">
        <w:rPr>
          <w:rStyle w:val="StyleUnderline"/>
        </w:rPr>
        <w:t>flawed because it</w:t>
      </w:r>
      <w:r w:rsidRPr="00E139F1">
        <w:rPr>
          <w:sz w:val="16"/>
        </w:rPr>
        <w:t xml:space="preserve"> is not verifiable and </w:t>
      </w:r>
      <w:r w:rsidRPr="00E139F1">
        <w:rPr>
          <w:rStyle w:val="StyleUnderline"/>
        </w:rPr>
        <w:t>would only apply to weapons “placed in orbit.”</w:t>
      </w:r>
      <w:r w:rsidRPr="00E139F1">
        <w:rPr>
          <w:sz w:val="16"/>
        </w:rPr>
        <w:t xml:space="preserve"> Under that definition, </w:t>
      </w:r>
      <w:r w:rsidRPr="00E139F1">
        <w:rPr>
          <w:rStyle w:val="StyleUnderline"/>
        </w:rPr>
        <w:t xml:space="preserve">the treaty would ban potential U.S. space-based missile defenses or orbital counter-space systems but not </w:t>
      </w:r>
      <w:r w:rsidRPr="00E139F1">
        <w:rPr>
          <w:sz w:val="16"/>
        </w:rPr>
        <w:t>the ground- or air-based</w:t>
      </w:r>
      <w:r w:rsidRPr="00E139F1">
        <w:rPr>
          <w:rStyle w:val="StyleUnderline"/>
        </w:rPr>
        <w:t xml:space="preserve"> ASAT capabilities that China is developing.</w:t>
      </w:r>
      <w:r w:rsidRPr="00E139F1">
        <w:rPr>
          <w:sz w:val="16"/>
        </w:rPr>
        <w:t>35</w:t>
      </w:r>
      <w:r w:rsidRPr="00E139F1">
        <w:rPr>
          <w:sz w:val="12"/>
        </w:rPr>
        <w:t>¶</w:t>
      </w:r>
      <w:r w:rsidRPr="00E139F1">
        <w:rPr>
          <w:sz w:val="16"/>
        </w:rPr>
        <w:t xml:space="preserve"> Some </w:t>
      </w:r>
      <w:r w:rsidRPr="00E139F1">
        <w:rPr>
          <w:rStyle w:val="StyleUnderline"/>
        </w:rPr>
        <w:t>U.S. observers are</w:t>
      </w:r>
      <w:r w:rsidRPr="00E139F1">
        <w:rPr>
          <w:sz w:val="16"/>
        </w:rPr>
        <w:t xml:space="preserve"> also </w:t>
      </w:r>
      <w:r w:rsidRPr="00E139F1">
        <w:rPr>
          <w:rStyle w:val="StyleUnderline"/>
        </w:rPr>
        <w:t>suspicious of recent Chinese co-orbital rendezvous and proximity operations</w:t>
      </w:r>
      <w:r w:rsidRPr="00E139F1">
        <w:rPr>
          <w:sz w:val="16"/>
        </w:rPr>
        <w:t xml:space="preserve"> (</w:t>
      </w:r>
      <w:r w:rsidRPr="00E139F1">
        <w:rPr>
          <w:rStyle w:val="Emphasis"/>
        </w:rPr>
        <w:t>RPO</w:t>
      </w:r>
      <w:r w:rsidRPr="00E139F1">
        <w:rPr>
          <w:sz w:val="16"/>
        </w:rPr>
        <w:t xml:space="preserve">) </w:t>
      </w:r>
      <w:r w:rsidRPr="00E139F1">
        <w:rPr>
          <w:rStyle w:val="StyleUnderline"/>
        </w:rPr>
        <w:t xml:space="preserve">as being tests of </w:t>
      </w:r>
      <w:r w:rsidRPr="00E139F1">
        <w:rPr>
          <w:sz w:val="16"/>
        </w:rPr>
        <w:t>potential co-orbital</w:t>
      </w:r>
      <w:r w:rsidRPr="00E139F1">
        <w:rPr>
          <w:rStyle w:val="StyleUnderline"/>
        </w:rPr>
        <w:t xml:space="preserve"> ASAT capabilities</w:t>
      </w:r>
      <w:r w:rsidRPr="00E139F1">
        <w:rPr>
          <w:sz w:val="16"/>
        </w:rPr>
        <w:t xml:space="preserve">. In 2010 a Chinese satellite (SJ-12) conducted a series of maneuvers to rendezvous with another Chinese satellite (SJ-06F) in low earth orbit and likely bumped into it.36 A similar scenario (without the bumping) occurred again in 2013.37 </w:t>
      </w:r>
      <w:r w:rsidRPr="00E139F1">
        <w:rPr>
          <w:rStyle w:val="StyleUnderline"/>
        </w:rPr>
        <w:t>These activities are very similar in nature to the U</w:t>
      </w:r>
      <w:r w:rsidRPr="00E139F1">
        <w:rPr>
          <w:sz w:val="16"/>
        </w:rPr>
        <w:t>nited</w:t>
      </w:r>
      <w:r w:rsidRPr="00E139F1">
        <w:rPr>
          <w:rStyle w:val="StyleUnderline"/>
        </w:rPr>
        <w:t xml:space="preserve"> S</w:t>
      </w:r>
      <w:r w:rsidRPr="00E139F1">
        <w:rPr>
          <w:sz w:val="16"/>
        </w:rPr>
        <w:t>tate</w:t>
      </w:r>
      <w:r w:rsidRPr="00E139F1">
        <w:rPr>
          <w:rStyle w:val="StyleUnderline"/>
        </w:rPr>
        <w:t>s’ recent demonstrations of its own RPO technology</w:t>
      </w:r>
      <w:r w:rsidRPr="00E139F1">
        <w:rPr>
          <w:sz w:val="16"/>
        </w:rPr>
        <w:t xml:space="preserve">, such as the Defense Advanced Research Projects Agency’s Experimental Satellite System–11 (XSS-11) and NASA’s Demonstration for Autonomous Rendezvous Technology (DART) satellite.38 </w:t>
      </w:r>
      <w:r w:rsidRPr="00E139F1">
        <w:rPr>
          <w:rStyle w:val="StyleUnderline"/>
        </w:rPr>
        <w:t xml:space="preserve">However, there is still strong suspicion in the U.S. </w:t>
      </w:r>
      <w:r w:rsidRPr="00E139F1">
        <w:rPr>
          <w:sz w:val="16"/>
        </w:rPr>
        <w:t>national security community</w:t>
      </w:r>
      <w:r w:rsidRPr="00E139F1">
        <w:rPr>
          <w:rStyle w:val="StyleUnderline"/>
        </w:rPr>
        <w:t xml:space="preserve"> that </w:t>
      </w:r>
      <w:r w:rsidRPr="00E139F1">
        <w:rPr>
          <w:sz w:val="16"/>
        </w:rPr>
        <w:t>the</w:t>
      </w:r>
      <w:r w:rsidRPr="00E139F1">
        <w:rPr>
          <w:rStyle w:val="StyleUnderline"/>
        </w:rPr>
        <w:t xml:space="preserve"> Chinese RPO activities are proof that the PPWT</w:t>
      </w:r>
      <w:r w:rsidRPr="00E139F1">
        <w:rPr>
          <w:sz w:val="16"/>
        </w:rPr>
        <w:t xml:space="preserve"> is no more than a political ploy, or at the very least part of a hedging strategy that </w:t>
      </w:r>
      <w:r w:rsidRPr="00E139F1">
        <w:rPr>
          <w:rStyle w:val="StyleUnderline"/>
        </w:rPr>
        <w:t>signals China may not be as interested in peace in space</w:t>
      </w:r>
      <w:r w:rsidRPr="00E139F1">
        <w:rPr>
          <w:sz w:val="16"/>
        </w:rPr>
        <w:t xml:space="preserve"> as it professes publicly.</w:t>
      </w:r>
      <w:r w:rsidRPr="00E139F1">
        <w:rPr>
          <w:sz w:val="12"/>
        </w:rPr>
        <w:t>¶</w:t>
      </w:r>
      <w:r w:rsidRPr="00E139F1">
        <w:rPr>
          <w:sz w:val="16"/>
        </w:rPr>
        <w:t xml:space="preserve"> However, this skepticism does not mean that the United States sees China as an outright enemy. While Washington is concerned about China’s rise, it also encourages Beijing to become a partner for greater international security.39 Defense planners in the United States see the world entering into a much more complex and uncertain era, and the overall strategy is one of hedging against the most dangerous threats. The stated goal of the increased U.S. emphasis on protection and preparedness for warfighting is to deter attacks and prevent conflict in space. In that sense, the U.S. military sees itself as taking steps to mitigate a threat from China. Whether that strategy will be counterproductive and will actually end up increasing the risk of conflict remains to be seen.</w:t>
      </w:r>
      <w:r w:rsidRPr="00E139F1">
        <w:rPr>
          <w:sz w:val="12"/>
        </w:rPr>
        <w:t>¶</w:t>
      </w:r>
      <w:r w:rsidRPr="00E139F1">
        <w:rPr>
          <w:sz w:val="16"/>
        </w:rPr>
        <w:t xml:space="preserve"> In a </w:t>
      </w:r>
      <w:r w:rsidRPr="00E139F1">
        <w:rPr>
          <w:sz w:val="16"/>
          <w:szCs w:val="16"/>
        </w:rPr>
        <w:t>similar fashion, the United States is wary, and even borderline distrustful, of commercial and civil cooperation with China in space. The two biggest concerns are technology theft via espionage and the significant role the People’s Liberation Army (PLA) plays in all aspects of Chinese space activities. There is also a debate</w:t>
      </w:r>
      <w:r w:rsidRPr="00E139F1">
        <w:rPr>
          <w:sz w:val="16"/>
        </w:rPr>
        <w:t xml:space="preserve"> in the United States over whether space cooperation should be used as an incentive to encourage China to change its behavior or as a reward for actual change, particularly on human rights and religious freedom. The latter sentiment was behind the passage of </w:t>
      </w:r>
      <w:r w:rsidRPr="00E139F1">
        <w:rPr>
          <w:rStyle w:val="StyleUnderline"/>
        </w:rPr>
        <w:t>the Wolf Amendment</w:t>
      </w:r>
      <w:r w:rsidRPr="00E139F1">
        <w:rPr>
          <w:sz w:val="16"/>
        </w:rPr>
        <w:t xml:space="preserve"> as part of the FY12 NASA appropriations bill, which </w:t>
      </w:r>
      <w:r w:rsidRPr="00E139F1">
        <w:rPr>
          <w:rStyle w:val="StyleUnderline"/>
        </w:rPr>
        <w:t>prohibited NASA and the Office of Science and Technology Policy from spending any money on bilateral space activities with China</w:t>
      </w:r>
      <w:r w:rsidRPr="00E139F1">
        <w:rPr>
          <w:sz w:val="16"/>
        </w:rPr>
        <w:t xml:space="preserve"> without explicit congressional approval.40 The </w:t>
      </w:r>
      <w:r w:rsidRPr="00E139F1">
        <w:rPr>
          <w:rStyle w:val="StyleUnderline"/>
        </w:rPr>
        <w:t>Wolf Amendment continues to hinder any significant efforts at bilateral civil space cooperation between the U</w:t>
      </w:r>
      <w:r w:rsidRPr="00E139F1">
        <w:rPr>
          <w:sz w:val="16"/>
        </w:rPr>
        <w:t xml:space="preserve">nited </w:t>
      </w:r>
      <w:r w:rsidRPr="00E139F1">
        <w:rPr>
          <w:rStyle w:val="StyleUnderline"/>
        </w:rPr>
        <w:t>S</w:t>
      </w:r>
      <w:r w:rsidRPr="00E139F1">
        <w:rPr>
          <w:sz w:val="16"/>
        </w:rPr>
        <w:t xml:space="preserve">tates </w:t>
      </w:r>
      <w:r w:rsidRPr="00E139F1">
        <w:rPr>
          <w:rStyle w:val="StyleUnderline"/>
        </w:rPr>
        <w:t>and China</w:t>
      </w:r>
      <w:r w:rsidRPr="00E139F1">
        <w:rPr>
          <w:rStyle w:val="StyleUnderline"/>
          <w:sz w:val="16"/>
        </w:rPr>
        <w:t xml:space="preserve">.  </w:t>
      </w:r>
    </w:p>
    <w:p w:rsidR="00E139F1" w:rsidRPr="00E139F1" w:rsidRDefault="00E139F1" w:rsidP="00E139F1">
      <w:pPr>
        <w:pStyle w:val="Heading4"/>
      </w:pPr>
      <w:r w:rsidRPr="00E139F1">
        <w:t xml:space="preserve">US containment policy drives Chinese militarization and the security dilemma – increasing conflict </w:t>
      </w:r>
    </w:p>
    <w:p w:rsidR="00E139F1" w:rsidRPr="00E139F1" w:rsidRDefault="00E139F1" w:rsidP="00E139F1">
      <w:r w:rsidRPr="00E139F1">
        <w:rPr>
          <w:b/>
        </w:rPr>
        <w:t xml:space="preserve">Lister 11 </w:t>
      </w:r>
      <w:r w:rsidRPr="00E139F1">
        <w:t>(Charles, visiting fellow at the Brookings Doha Center, “US Missile Defense and Space Security: Security Dilemma for China?</w:t>
      </w:r>
      <w:proofErr w:type="gramStart"/>
      <w:r w:rsidRPr="00E139F1">
        <w:t>”,</w:t>
      </w:r>
      <w:proofErr w:type="gramEnd"/>
      <w:r w:rsidRPr="00E139F1">
        <w:t xml:space="preserve"> E-International Relations, </w:t>
      </w:r>
      <w:hyperlink r:id="rId7" w:history="1">
        <w:r w:rsidRPr="00E139F1">
          <w:rPr>
            <w:rStyle w:val="Hyperlink"/>
          </w:rPr>
          <w:t>http://www.e-ir.info/2011/03/18/american-missile-defence-and-space-security-a-security-dilemma-for-china/</w:t>
        </w:r>
      </w:hyperlink>
      <w:r w:rsidRPr="00E139F1">
        <w:t>, AG)</w:t>
      </w:r>
    </w:p>
    <w:p w:rsidR="00E139F1" w:rsidRPr="00E139F1" w:rsidRDefault="00E139F1" w:rsidP="00E139F1">
      <w:pPr>
        <w:rPr>
          <w:rStyle w:val="StyleUnderline"/>
        </w:rPr>
      </w:pPr>
      <w:r w:rsidRPr="00E139F1">
        <w:rPr>
          <w:sz w:val="12"/>
        </w:rPr>
        <w:t xml:space="preserve">The United States (U.S.) has been a global superpower for decades and will surely remain so for some time to come. Nevertheless, as is natural in an international system composed of many competing states, one’s place on the power ladder is constantly being challenged. Just as the Soviet Union confronted American primacy during the Cold War, a rising China is expected to do so in the future. Well aware of this threat to its dominance, the U.S. is keen to empower its Asian allies and maintain a status quo in terms of Beijing’s power position. Ever since the Soviet Union’s demise, </w:t>
      </w:r>
      <w:r w:rsidRPr="00E139F1">
        <w:rPr>
          <w:rStyle w:val="StyleUnderline"/>
        </w:rPr>
        <w:t>the U.S. has employed military and security strategies to consolidate its own power and contain that of others</w:t>
      </w:r>
      <w:r w:rsidRPr="00E139F1">
        <w:rPr>
          <w:sz w:val="12"/>
        </w:rPr>
        <w:t xml:space="preserve">. Two critical and indeed linked strategies for this have been Ballistic Missile </w:t>
      </w:r>
      <w:proofErr w:type="spellStart"/>
      <w:r w:rsidRPr="00E139F1">
        <w:rPr>
          <w:sz w:val="12"/>
        </w:rPr>
        <w:t>Defence</w:t>
      </w:r>
      <w:proofErr w:type="spellEnd"/>
      <w:r w:rsidRPr="00E139F1">
        <w:rPr>
          <w:sz w:val="12"/>
        </w:rPr>
        <w:t xml:space="preserve"> (BMD) and Space Security. While the U.S. maintains that these strategies are inherently defensive and pose no offensive threat</w:t>
      </w:r>
      <w:r w:rsidRPr="00E139F1">
        <w:rPr>
          <w:rStyle w:val="StyleUnderline"/>
        </w:rPr>
        <w:t>, rival states like China, remain unconvinced and see their own growing influence threatened by a U.S. policy of “containment”</w:t>
      </w:r>
      <w:r w:rsidRPr="00E139F1">
        <w:rPr>
          <w:sz w:val="12"/>
        </w:rPr>
        <w:t xml:space="preserve"> (</w:t>
      </w:r>
      <w:proofErr w:type="spellStart"/>
      <w:r w:rsidRPr="00E139F1">
        <w:rPr>
          <w:sz w:val="12"/>
        </w:rPr>
        <w:t>mieguo</w:t>
      </w:r>
      <w:proofErr w:type="spellEnd"/>
      <w:r w:rsidRPr="00E139F1">
        <w:rPr>
          <w:sz w:val="12"/>
        </w:rPr>
        <w:t xml:space="preserve"> dui </w:t>
      </w:r>
      <w:proofErr w:type="spellStart"/>
      <w:r w:rsidRPr="00E139F1">
        <w:rPr>
          <w:sz w:val="12"/>
        </w:rPr>
        <w:t>hua</w:t>
      </w:r>
      <w:proofErr w:type="spellEnd"/>
      <w:r w:rsidRPr="00E139F1">
        <w:rPr>
          <w:sz w:val="12"/>
        </w:rPr>
        <w:t xml:space="preserve"> e-</w:t>
      </w:r>
      <w:proofErr w:type="spellStart"/>
      <w:r w:rsidRPr="00E139F1">
        <w:rPr>
          <w:sz w:val="12"/>
        </w:rPr>
        <w:t>zhi</w:t>
      </w:r>
      <w:proofErr w:type="spellEnd"/>
      <w:r w:rsidRPr="00E139F1">
        <w:rPr>
          <w:sz w:val="12"/>
        </w:rPr>
        <w:t xml:space="preserve"> </w:t>
      </w:r>
      <w:proofErr w:type="spellStart"/>
      <w:r w:rsidRPr="00E139F1">
        <w:rPr>
          <w:sz w:val="12"/>
        </w:rPr>
        <w:t>zhanlue</w:t>
      </w:r>
      <w:proofErr w:type="spellEnd"/>
      <w:r w:rsidRPr="00E139F1">
        <w:rPr>
          <w:sz w:val="12"/>
        </w:rPr>
        <w:t>).</w:t>
      </w:r>
      <w:hyperlink r:id="rId8" w:anchor="_ftn2" w:history="1">
        <w:r w:rsidRPr="00E139F1">
          <w:rPr>
            <w:rStyle w:val="Hyperlink"/>
            <w:sz w:val="12"/>
          </w:rPr>
          <w:t>[2]</w:t>
        </w:r>
      </w:hyperlink>
      <w:r w:rsidRPr="00E139F1">
        <w:rPr>
          <w:sz w:val="12"/>
        </w:rPr>
        <w:t xml:space="preserve"> </w:t>
      </w:r>
      <w:r w:rsidRPr="00E139F1">
        <w:rPr>
          <w:rStyle w:val="StyleUnderline"/>
        </w:rPr>
        <w:t>For many international security analysts, this situation reveals a central problem of international relations – ‘the security dilemma.’ Put simply, the security dilemma emphasizes “two inescapable predicaments of international politics” – the seeming inability to confidently determine the motives or intentions of others, and the “inherent ambiguity of weapons.”</w:t>
      </w:r>
      <w:hyperlink r:id="rId9" w:anchor="_ftn3" w:history="1">
        <w:r w:rsidRPr="00E139F1">
          <w:rPr>
            <w:rStyle w:val="Hyperlink"/>
            <w:sz w:val="12"/>
          </w:rPr>
          <w:t>[3]</w:t>
        </w:r>
      </w:hyperlink>
      <w:r w:rsidRPr="00E139F1">
        <w:rPr>
          <w:sz w:val="12"/>
        </w:rPr>
        <w:t xml:space="preserve"> </w:t>
      </w:r>
      <w:r w:rsidRPr="00E139F1">
        <w:rPr>
          <w:rStyle w:val="StyleUnderline"/>
        </w:rPr>
        <w:t>When these two quandaries are combined, states often feel no option but to act self-defensively – an act that normally escalates the situation, even if original intention was benign.</w:t>
      </w:r>
      <w:r w:rsidRPr="00E139F1">
        <w:rPr>
          <w:sz w:val="12"/>
        </w:rPr>
        <w:t xml:space="preserve"> In line with this logic, it can be claimed that </w:t>
      </w:r>
      <w:r w:rsidRPr="00E139F1">
        <w:rPr>
          <w:rStyle w:val="StyleUnderline"/>
        </w:rPr>
        <w:t>U.S. statements on space security and deployments of BMD systems have sufficiently threatened China as to cause it to act in an escalatory manner.</w:t>
      </w:r>
      <w:r w:rsidRPr="00E139F1">
        <w:rPr>
          <w:sz w:val="12"/>
        </w:rPr>
        <w:t xml:space="preserve"> This paper will therefore analyze whether one can claim that </w:t>
      </w:r>
      <w:r w:rsidRPr="00E139F1">
        <w:rPr>
          <w:rStyle w:val="StyleUnderline"/>
        </w:rPr>
        <w:t>U.S. activities in BMD and space security have indeed initiated a security dilemma for China,</w:t>
      </w:r>
      <w:r w:rsidRPr="00E139F1">
        <w:rPr>
          <w:sz w:val="12"/>
        </w:rPr>
        <w:t xml:space="preserve"> and if so, what has been the nature of its response. This paper will focus preeminently on analyzing what the author has deemed to be China’s four principle issue areas affected by U.S. BMD and space security policy – (I) the Chinese nuclear deterrent, (II) Taiwanese ‘reunification’, (III) a growing U.S. Asian security alliance network, and (IV) space security and arms control. This will be followed by an analysis of Chinese reactions, which should help indicate whether China can be said to have reacted in an escalatory manner, and whether therefore, a Sino-U.S. security dilemma can legitimately be claimed to have arisen. U.S. BMD policy only became a Chinese concern in the late 1990s when the Missile Defense Act (1995) was passed by the then Clinton administration. This Act set in motion moves toward deploying multiple shorter-range theatre missile defense (TMD) systems to protect foreign assets as well as a “multiple site” national missile defense (NMD) </w:t>
      </w:r>
      <w:proofErr w:type="gramStart"/>
      <w:r w:rsidRPr="00E139F1">
        <w:rPr>
          <w:sz w:val="12"/>
        </w:rPr>
        <w:t>system</w:t>
      </w:r>
      <w:proofErr w:type="gramEnd"/>
      <w:r w:rsidRPr="00E139F1">
        <w:fldChar w:fldCharType="begin"/>
      </w:r>
      <w:r w:rsidRPr="00E139F1">
        <w:instrText xml:space="preserve"> HYPERLINK "http://www.e-ir.info/2011/03/18/american-missile-defence-and-space-security-a-security-dilemma-for-china/" \l "_ftn4" </w:instrText>
      </w:r>
      <w:r w:rsidRPr="00E139F1">
        <w:fldChar w:fldCharType="separate"/>
      </w:r>
      <w:r w:rsidRPr="00E139F1">
        <w:rPr>
          <w:rStyle w:val="Hyperlink"/>
          <w:sz w:val="12"/>
        </w:rPr>
        <w:t>[4]</w:t>
      </w:r>
      <w:r w:rsidRPr="00E139F1">
        <w:rPr>
          <w:rStyle w:val="Hyperlink"/>
          <w:sz w:val="12"/>
        </w:rPr>
        <w:fldChar w:fldCharType="end"/>
      </w:r>
      <w:r w:rsidRPr="00E139F1">
        <w:rPr>
          <w:sz w:val="12"/>
        </w:rPr>
        <w:t xml:space="preserve"> to protect the U.S. from long-range ballistic missile threats. This introduced the Asia-Pacific region to U.S. BMD, and China duly perceived the plans as a potential threat to their ‘minimal’ nuclear deterrent</w:t>
      </w:r>
      <w:hyperlink r:id="rId10" w:anchor="_ftn5" w:history="1">
        <w:r w:rsidRPr="00E139F1">
          <w:rPr>
            <w:rStyle w:val="Hyperlink"/>
            <w:sz w:val="12"/>
          </w:rPr>
          <w:t>[5]</w:t>
        </w:r>
      </w:hyperlink>
      <w:r w:rsidRPr="00E139F1">
        <w:rPr>
          <w:sz w:val="12"/>
        </w:rPr>
        <w:t xml:space="preserve"> and a destabilizing influence on their ‘international strategic security environment’ (</w:t>
      </w:r>
      <w:proofErr w:type="spellStart"/>
      <w:r w:rsidRPr="00E139F1">
        <w:rPr>
          <w:sz w:val="12"/>
        </w:rPr>
        <w:t>guoji</w:t>
      </w:r>
      <w:proofErr w:type="spellEnd"/>
      <w:r w:rsidRPr="00E139F1">
        <w:rPr>
          <w:sz w:val="12"/>
        </w:rPr>
        <w:t xml:space="preserve"> </w:t>
      </w:r>
      <w:proofErr w:type="spellStart"/>
      <w:r w:rsidRPr="00E139F1">
        <w:rPr>
          <w:sz w:val="12"/>
        </w:rPr>
        <w:t>zhanlue</w:t>
      </w:r>
      <w:proofErr w:type="spellEnd"/>
      <w:r w:rsidRPr="00E139F1">
        <w:rPr>
          <w:sz w:val="12"/>
        </w:rPr>
        <w:t xml:space="preserve"> </w:t>
      </w:r>
      <w:proofErr w:type="spellStart"/>
      <w:r w:rsidRPr="00E139F1">
        <w:rPr>
          <w:sz w:val="12"/>
        </w:rPr>
        <w:t>anquan</w:t>
      </w:r>
      <w:proofErr w:type="spellEnd"/>
      <w:r w:rsidRPr="00E139F1">
        <w:rPr>
          <w:sz w:val="12"/>
        </w:rPr>
        <w:t xml:space="preserve"> </w:t>
      </w:r>
      <w:proofErr w:type="spellStart"/>
      <w:r w:rsidRPr="00E139F1">
        <w:rPr>
          <w:sz w:val="12"/>
        </w:rPr>
        <w:t>huanjing</w:t>
      </w:r>
      <w:proofErr w:type="spellEnd"/>
      <w:r w:rsidRPr="00E139F1">
        <w:rPr>
          <w:sz w:val="12"/>
        </w:rPr>
        <w:t>).</w:t>
      </w:r>
      <w:hyperlink r:id="rId11" w:anchor="_ftn6" w:history="1">
        <w:r w:rsidRPr="00E139F1">
          <w:rPr>
            <w:rStyle w:val="Hyperlink"/>
            <w:sz w:val="12"/>
          </w:rPr>
          <w:t>[6]</w:t>
        </w:r>
      </w:hyperlink>
      <w:r w:rsidRPr="00E139F1">
        <w:rPr>
          <w:sz w:val="12"/>
        </w:rPr>
        <w:t xml:space="preserve"> The succeeding Bush administration broadened existing U.S. BMD plans by unilaterally withdrawing from the Anti-Ballistic Missile (ABM) Treaty and funding the development of a ‘layered’ NMD system utilizing land, sea, air and space-based assets</w:t>
      </w:r>
      <w:hyperlink r:id="rId12" w:anchor="_ftn7" w:history="1">
        <w:r w:rsidRPr="00E139F1">
          <w:rPr>
            <w:rStyle w:val="Hyperlink"/>
            <w:sz w:val="12"/>
          </w:rPr>
          <w:t>[7]</w:t>
        </w:r>
      </w:hyperlink>
      <w:r w:rsidRPr="00E139F1">
        <w:rPr>
          <w:sz w:val="12"/>
        </w:rPr>
        <w:t xml:space="preserve"> and a network of TMD systems deployed on allied, including Asian, territories.</w:t>
      </w:r>
      <w:hyperlink r:id="rId13" w:anchor="_ftn8" w:history="1">
        <w:r w:rsidRPr="00E139F1">
          <w:rPr>
            <w:rStyle w:val="Hyperlink"/>
            <w:sz w:val="12"/>
          </w:rPr>
          <w:t>[8]</w:t>
        </w:r>
      </w:hyperlink>
      <w:r w:rsidRPr="00E139F1">
        <w:rPr>
          <w:sz w:val="12"/>
        </w:rPr>
        <w:t xml:space="preserve"> Furthermore, the 2006 U.S. National Space Policy demanded a consolidation of U.S. space dominance and the ability to “deny … adversaries the use of space capabilities hostile to U.S. national interests.”</w:t>
      </w:r>
      <w:hyperlink r:id="rId14" w:anchor="_ftn9" w:history="1">
        <w:r w:rsidRPr="00E139F1">
          <w:rPr>
            <w:rStyle w:val="Hyperlink"/>
            <w:sz w:val="12"/>
          </w:rPr>
          <w:t>[9]</w:t>
        </w:r>
      </w:hyperlink>
      <w:r w:rsidRPr="00E139F1">
        <w:rPr>
          <w:sz w:val="12"/>
        </w:rPr>
        <w:t xml:space="preserve"> To China, it seemed clear that although the Soviet Union was obsolete, U.S. foreign security policy was still heavily governed by Cold War-era mindsets. Despite the ever-expanding influences of globalization and economic interdependence, the U.S., from a Chinese perspective, was still threatened by a rising China and sought to overwhelm Chinese military power projection capacity, to strategically ‘contain’ China (</w:t>
      </w:r>
      <w:proofErr w:type="spellStart"/>
      <w:r w:rsidRPr="00E139F1">
        <w:rPr>
          <w:sz w:val="12"/>
        </w:rPr>
        <w:t>meiguo</w:t>
      </w:r>
      <w:proofErr w:type="spellEnd"/>
      <w:r w:rsidRPr="00E139F1">
        <w:rPr>
          <w:sz w:val="12"/>
        </w:rPr>
        <w:t xml:space="preserve"> dui </w:t>
      </w:r>
      <w:proofErr w:type="spellStart"/>
      <w:r w:rsidRPr="00E139F1">
        <w:rPr>
          <w:sz w:val="12"/>
        </w:rPr>
        <w:t>hua</w:t>
      </w:r>
      <w:proofErr w:type="spellEnd"/>
      <w:r w:rsidRPr="00E139F1">
        <w:rPr>
          <w:sz w:val="12"/>
        </w:rPr>
        <w:t xml:space="preserve"> e-</w:t>
      </w:r>
      <w:proofErr w:type="spellStart"/>
      <w:r w:rsidRPr="00E139F1">
        <w:rPr>
          <w:sz w:val="12"/>
        </w:rPr>
        <w:t>zhi</w:t>
      </w:r>
      <w:proofErr w:type="spellEnd"/>
      <w:r w:rsidRPr="00E139F1">
        <w:rPr>
          <w:sz w:val="12"/>
        </w:rPr>
        <w:t xml:space="preserve"> </w:t>
      </w:r>
      <w:proofErr w:type="spellStart"/>
      <w:r w:rsidRPr="00E139F1">
        <w:rPr>
          <w:sz w:val="12"/>
        </w:rPr>
        <w:t>zhanlue</w:t>
      </w:r>
      <w:proofErr w:type="spellEnd"/>
      <w:r w:rsidRPr="00E139F1">
        <w:rPr>
          <w:sz w:val="12"/>
        </w:rPr>
        <w:t>)</w:t>
      </w:r>
      <w:hyperlink r:id="rId15" w:anchor="_ftn10" w:history="1">
        <w:r w:rsidRPr="00E139F1">
          <w:rPr>
            <w:rStyle w:val="Hyperlink"/>
            <w:sz w:val="12"/>
          </w:rPr>
          <w:t>[10]</w:t>
        </w:r>
      </w:hyperlink>
      <w:r w:rsidRPr="00E139F1">
        <w:rPr>
          <w:sz w:val="12"/>
        </w:rPr>
        <w:t xml:space="preserve"> by upgrading the U.S. regional security alliance network, and to secure long-term “absolute security”</w:t>
      </w:r>
      <w:hyperlink r:id="rId16" w:anchor="_ftn11" w:history="1">
        <w:r w:rsidRPr="00E139F1">
          <w:rPr>
            <w:rStyle w:val="Hyperlink"/>
            <w:sz w:val="12"/>
          </w:rPr>
          <w:t>[11]</w:t>
        </w:r>
      </w:hyperlink>
      <w:r w:rsidRPr="00E139F1">
        <w:rPr>
          <w:sz w:val="12"/>
        </w:rPr>
        <w:t xml:space="preserve"> by securing what Huang </w:t>
      </w:r>
      <w:proofErr w:type="spellStart"/>
      <w:r w:rsidRPr="00E139F1">
        <w:rPr>
          <w:sz w:val="12"/>
        </w:rPr>
        <w:t>Zhicheng</w:t>
      </w:r>
      <w:proofErr w:type="spellEnd"/>
      <w:r w:rsidRPr="00E139F1">
        <w:rPr>
          <w:sz w:val="12"/>
        </w:rPr>
        <w:t xml:space="preserve"> has termed “a strategic external border in space.”</w:t>
      </w:r>
      <w:hyperlink r:id="rId17" w:anchor="_ftn12" w:history="1">
        <w:r w:rsidRPr="00E139F1">
          <w:rPr>
            <w:rStyle w:val="Hyperlink"/>
            <w:sz w:val="12"/>
          </w:rPr>
          <w:t>[12]</w:t>
        </w:r>
      </w:hyperlink>
      <w:r w:rsidRPr="00E139F1">
        <w:rPr>
          <w:sz w:val="12"/>
        </w:rPr>
        <w:t xml:space="preserve"> Although the current Obama government has taken a less ‘imperialist’ (</w:t>
      </w:r>
      <w:proofErr w:type="spellStart"/>
      <w:r w:rsidRPr="00E139F1">
        <w:rPr>
          <w:sz w:val="12"/>
        </w:rPr>
        <w:t>diguo</w:t>
      </w:r>
      <w:proofErr w:type="spellEnd"/>
      <w:r w:rsidRPr="00E139F1">
        <w:rPr>
          <w:sz w:val="12"/>
        </w:rPr>
        <w:t xml:space="preserve"> </w:t>
      </w:r>
      <w:proofErr w:type="spellStart"/>
      <w:r w:rsidRPr="00E139F1">
        <w:rPr>
          <w:sz w:val="12"/>
        </w:rPr>
        <w:t>waijiao</w:t>
      </w:r>
      <w:proofErr w:type="spellEnd"/>
      <w:r w:rsidRPr="00E139F1">
        <w:rPr>
          <w:sz w:val="12"/>
        </w:rPr>
        <w:t>)</w:t>
      </w:r>
      <w:hyperlink r:id="rId18" w:anchor="_ftn13" w:history="1">
        <w:r w:rsidRPr="00E139F1">
          <w:rPr>
            <w:rStyle w:val="Hyperlink"/>
            <w:sz w:val="12"/>
          </w:rPr>
          <w:t>[13]</w:t>
        </w:r>
      </w:hyperlink>
      <w:r w:rsidRPr="00E139F1">
        <w:rPr>
          <w:sz w:val="12"/>
        </w:rPr>
        <w:t xml:space="preserve"> stance on BMD – by limiting the system to what already exists and only expanding shorter-range TMD systems abroad – China is perhaps increasingly concerned, especially at a regional level, as Taiwan, Japan, South Korea and Australia all have, or will soon join an extensive U.S. TMD network in the Asian-Pacific region. Effect on Chinese Nuclear Deterrence As long as [China’s] nuclear retaliatory capability is credible, China possesses a wider range of military options against both Taiwan and the U.S. than it might otherwise consider if the U.S. can trump Beijing’s nuclear response RADM Michael McDevitt</w:t>
      </w:r>
      <w:hyperlink r:id="rId19" w:anchor="_ftn14" w:history="1">
        <w:r w:rsidRPr="00E139F1">
          <w:rPr>
            <w:rStyle w:val="Hyperlink"/>
            <w:sz w:val="12"/>
          </w:rPr>
          <w:t>[14]</w:t>
        </w:r>
      </w:hyperlink>
      <w:r w:rsidRPr="00E139F1">
        <w:rPr>
          <w:sz w:val="12"/>
        </w:rPr>
        <w:t xml:space="preserve"> For China, nuclear weapons are a key instrument for acquiring and maintaining the international stature it deserves.</w:t>
      </w:r>
      <w:hyperlink r:id="rId20" w:anchor="_ftn15" w:history="1">
        <w:r w:rsidRPr="00E139F1">
          <w:rPr>
            <w:rStyle w:val="Hyperlink"/>
            <w:sz w:val="12"/>
          </w:rPr>
          <w:t>[15]</w:t>
        </w:r>
      </w:hyperlink>
      <w:r w:rsidRPr="00E139F1">
        <w:rPr>
          <w:sz w:val="12"/>
        </w:rPr>
        <w:t xml:space="preserve"> Concurrently though, China conforms to a ‘no first-use’ policy and a doctrine of what might be called ‘minimum ambiguous deterrence,’ where nuclear weapons are solely retaliatory instruments</w:t>
      </w:r>
      <w:hyperlink r:id="rId21" w:anchor="_ftn16" w:history="1">
        <w:r w:rsidRPr="00E139F1">
          <w:rPr>
            <w:rStyle w:val="Hyperlink"/>
            <w:sz w:val="12"/>
          </w:rPr>
          <w:t>[16]</w:t>
        </w:r>
      </w:hyperlink>
      <w:r w:rsidRPr="00E139F1">
        <w:rPr>
          <w:sz w:val="12"/>
        </w:rPr>
        <w:t>and therefore only a minimal arsenal is required. Consequently, the actual size of China’s nuclear force is never officially announced, which establishes a “retaliatory capability [that] is psychological rather than real</w:t>
      </w:r>
      <w:proofErr w:type="gramStart"/>
      <w:r w:rsidRPr="00E139F1">
        <w:rPr>
          <w:sz w:val="12"/>
        </w:rPr>
        <w:t>”</w:t>
      </w:r>
      <w:proofErr w:type="gramEnd"/>
      <w:r w:rsidRPr="00E139F1">
        <w:fldChar w:fldCharType="begin"/>
      </w:r>
      <w:r w:rsidRPr="00E139F1">
        <w:instrText xml:space="preserve"> HYPERLINK "http://www.e-ir.info/2011/03/18/american-missile-defence-and-space-security-a-security-dilemma-for-china/" \l "_ftn17" </w:instrText>
      </w:r>
      <w:r w:rsidRPr="00E139F1">
        <w:fldChar w:fldCharType="separate"/>
      </w:r>
      <w:r w:rsidRPr="00E139F1">
        <w:rPr>
          <w:rStyle w:val="Hyperlink"/>
          <w:sz w:val="12"/>
        </w:rPr>
        <w:t>[17]</w:t>
      </w:r>
      <w:r w:rsidRPr="00E139F1">
        <w:rPr>
          <w:rStyle w:val="Hyperlink"/>
          <w:sz w:val="12"/>
        </w:rPr>
        <w:fldChar w:fldCharType="end"/>
      </w:r>
      <w:r w:rsidRPr="00E139F1">
        <w:rPr>
          <w:sz w:val="12"/>
        </w:rPr>
        <w:t xml:space="preserve"> – a tactic notably espoused by Sun Tzu.</w:t>
      </w:r>
      <w:hyperlink r:id="rId22" w:anchor="_ftn18" w:history="1">
        <w:r w:rsidRPr="00E139F1">
          <w:rPr>
            <w:rStyle w:val="Hyperlink"/>
            <w:sz w:val="12"/>
          </w:rPr>
          <w:t>[18]</w:t>
        </w:r>
      </w:hyperlink>
      <w:r w:rsidRPr="00E139F1">
        <w:rPr>
          <w:sz w:val="12"/>
        </w:rPr>
        <w:t xml:space="preserve"> Because of its small size, the deployment of BMD in Asia, especially TMD systems in Taiwan and Japan, severely weakens the Chinese nuclear deterrent and its leverage over key regional disputes. In many respects, the disadvantage this produces for Chinese power projection means that for the first time since the 1960s, China is potentially vulnerable to U.S. ‘nuclear blackmail’ and regional rivals can defend their interests more confidently relative to China’s expectations. Furthermore, it is likely that the proliferation of BMD systems to U.S. strategic Asian allies has initiated yet more individual security dilemmas in the region and could instigate a cascade effect of arms buildups. China regards its regional environment with a rather </w:t>
      </w:r>
      <w:proofErr w:type="spellStart"/>
      <w:r w:rsidRPr="00E139F1">
        <w:rPr>
          <w:sz w:val="12"/>
        </w:rPr>
        <w:t>Waltzian</w:t>
      </w:r>
      <w:proofErr w:type="spellEnd"/>
      <w:r w:rsidRPr="00E139F1">
        <w:rPr>
          <w:sz w:val="12"/>
        </w:rPr>
        <w:t xml:space="preserve"> perspective in that it desires an advantageous balance of power that produces regional stability under Chinese terms. As </w:t>
      </w:r>
      <w:proofErr w:type="spellStart"/>
      <w:r w:rsidRPr="00E139F1">
        <w:rPr>
          <w:sz w:val="12"/>
        </w:rPr>
        <w:t>Keohane</w:t>
      </w:r>
      <w:proofErr w:type="spellEnd"/>
      <w:r w:rsidRPr="00E139F1">
        <w:rPr>
          <w:sz w:val="12"/>
        </w:rPr>
        <w:t xml:space="preserve"> would emphasize, this ‘hegemonic stability’ provides China with an environment in which it can grow, expand influence and gain future leverage. Any U.S. BMD system in Asia comprehensively transforms this status quo and lends all advantage to the U.S. Despite American claims that BMD systems in and beyond Asia are not a threat to China, Beijing “cannot base its security on assurances only”</w:t>
      </w:r>
      <w:hyperlink r:id="rId23" w:anchor="_ftn19" w:history="1">
        <w:r w:rsidRPr="00E139F1">
          <w:rPr>
            <w:rStyle w:val="Hyperlink"/>
            <w:sz w:val="12"/>
          </w:rPr>
          <w:t>[19]</w:t>
        </w:r>
      </w:hyperlink>
      <w:r w:rsidRPr="00E139F1">
        <w:rPr>
          <w:sz w:val="12"/>
        </w:rPr>
        <w:t xml:space="preserve"> and instead regards the deployments as part of an integrated attempt to “softly contain”</w:t>
      </w:r>
      <w:hyperlink r:id="rId24" w:anchor="_ftn20" w:history="1">
        <w:r w:rsidRPr="00E139F1">
          <w:rPr>
            <w:rStyle w:val="Hyperlink"/>
            <w:sz w:val="12"/>
          </w:rPr>
          <w:t>[20]</w:t>
        </w:r>
      </w:hyperlink>
      <w:r w:rsidRPr="00E139F1">
        <w:rPr>
          <w:sz w:val="12"/>
        </w:rPr>
        <w:t xml:space="preserve"> and ‘strategically encircle’</w:t>
      </w:r>
      <w:hyperlink r:id="rId25" w:anchor="_ftn21" w:history="1">
        <w:r w:rsidRPr="00E139F1">
          <w:rPr>
            <w:rStyle w:val="Hyperlink"/>
            <w:sz w:val="12"/>
          </w:rPr>
          <w:t>[21]</w:t>
        </w:r>
      </w:hyperlink>
      <w:r w:rsidRPr="00E139F1">
        <w:rPr>
          <w:sz w:val="12"/>
        </w:rPr>
        <w:t>China. Nevertheless, “deterrence is not a static concept” and “‘minimal’ is a relative term.”</w:t>
      </w:r>
      <w:hyperlink r:id="rId26" w:anchor="_ftn22" w:history="1">
        <w:r w:rsidRPr="00E139F1">
          <w:rPr>
            <w:rStyle w:val="Hyperlink"/>
            <w:sz w:val="12"/>
          </w:rPr>
          <w:t>[22]</w:t>
        </w:r>
      </w:hyperlink>
      <w:r w:rsidRPr="00E139F1">
        <w:rPr>
          <w:sz w:val="12"/>
        </w:rPr>
        <w:t xml:space="preserve"> Having begun over three decades ago, Chinese military modernization has accelerated remarkably since 2000, and qualitative improvements in the scope, mobility and penetration capacity of China’s nuclear force could re-establish a strong and viable deterrent. In fact, as will be explained later, this is increasingly the case today under the new Chinese notion of ‘</w:t>
      </w:r>
      <w:proofErr w:type="spellStart"/>
      <w:r w:rsidRPr="00E139F1">
        <w:rPr>
          <w:sz w:val="12"/>
        </w:rPr>
        <w:t>informationalized</w:t>
      </w:r>
      <w:proofErr w:type="spellEnd"/>
      <w:r w:rsidRPr="00E139F1">
        <w:rPr>
          <w:sz w:val="12"/>
        </w:rPr>
        <w:t xml:space="preserve"> warfare’ (</w:t>
      </w:r>
      <w:proofErr w:type="spellStart"/>
      <w:r w:rsidRPr="00E139F1">
        <w:rPr>
          <w:sz w:val="12"/>
        </w:rPr>
        <w:t>xinxihua</w:t>
      </w:r>
      <w:proofErr w:type="spellEnd"/>
      <w:r w:rsidRPr="00E139F1">
        <w:rPr>
          <w:sz w:val="12"/>
        </w:rPr>
        <w:t xml:space="preserve"> </w:t>
      </w:r>
      <w:proofErr w:type="spellStart"/>
      <w:r w:rsidRPr="00E139F1">
        <w:rPr>
          <w:sz w:val="12"/>
        </w:rPr>
        <w:t>tiaojianxia</w:t>
      </w:r>
      <w:proofErr w:type="spellEnd"/>
      <w:r w:rsidRPr="00E139F1">
        <w:rPr>
          <w:sz w:val="12"/>
        </w:rPr>
        <w:t>).</w:t>
      </w:r>
      <w:hyperlink r:id="rId27" w:anchor="_ftn23" w:history="1">
        <w:r w:rsidRPr="00E139F1">
          <w:rPr>
            <w:rStyle w:val="Hyperlink"/>
            <w:sz w:val="12"/>
          </w:rPr>
          <w:t>[23]</w:t>
        </w:r>
      </w:hyperlink>
      <w:r w:rsidRPr="00E139F1">
        <w:rPr>
          <w:sz w:val="12"/>
        </w:rPr>
        <w:t xml:space="preserve"> Effect on ‘The Taiwan Problem’ If Japan and the United States extend the missile defense system to cover Taiwan, the People’s Republic of China will oppose such a move very strongly Gen. </w:t>
      </w:r>
      <w:proofErr w:type="spellStart"/>
      <w:r w:rsidRPr="00E139F1">
        <w:rPr>
          <w:sz w:val="12"/>
        </w:rPr>
        <w:t>Qinsheng</w:t>
      </w:r>
      <w:proofErr w:type="spellEnd"/>
      <w:r w:rsidRPr="00E139F1">
        <w:rPr>
          <w:sz w:val="12"/>
        </w:rPr>
        <w:t xml:space="preserve"> Zhang</w:t>
      </w:r>
      <w:hyperlink r:id="rId28" w:anchor="_ftn24" w:history="1">
        <w:r w:rsidRPr="00E139F1">
          <w:rPr>
            <w:rStyle w:val="Hyperlink"/>
            <w:sz w:val="12"/>
          </w:rPr>
          <w:t>[24]</w:t>
        </w:r>
      </w:hyperlink>
      <w:r w:rsidRPr="00E139F1">
        <w:rPr>
          <w:sz w:val="12"/>
        </w:rPr>
        <w:t xml:space="preserve"> Taiwan is a major foreign policy issue for China and has been largely since 1949 when the People’s Republic was established. Beijing’s ‘One China’ policy foresees that eventually, Taiwan will ‘reunify’ with the mainland – until that time, Beijing considers it a ‘renegade province’ illegitimately seeking independence (</w:t>
      </w:r>
      <w:proofErr w:type="spellStart"/>
      <w:r w:rsidRPr="00E139F1">
        <w:rPr>
          <w:sz w:val="12"/>
        </w:rPr>
        <w:t>taidu</w:t>
      </w:r>
      <w:proofErr w:type="spellEnd"/>
      <w:r w:rsidRPr="00E139F1">
        <w:rPr>
          <w:sz w:val="12"/>
        </w:rPr>
        <w:t>).</w:t>
      </w:r>
      <w:hyperlink r:id="rId29" w:anchor="_ftn25" w:history="1">
        <w:r w:rsidRPr="00E139F1">
          <w:rPr>
            <w:rStyle w:val="Hyperlink"/>
            <w:sz w:val="12"/>
          </w:rPr>
          <w:t>[25]</w:t>
        </w:r>
      </w:hyperlink>
      <w:r w:rsidRPr="00E139F1">
        <w:rPr>
          <w:sz w:val="12"/>
        </w:rPr>
        <w:t xml:space="preserve"> Officially, Beijing has a policy that accepts the necessary use of ‘non-peaceful means’ in the event of a Taiwanese push for independence. U.S. support for Taiwan has been clear ever since the outbreak of the Korean War in 1950 and the subsequent 1954 Mutual Security Pact that placed “China’s Taiwan ‘province’ under U.S. protection.”</w:t>
      </w:r>
      <w:hyperlink r:id="rId30" w:anchor="_ftn26" w:history="1">
        <w:r w:rsidRPr="00E139F1">
          <w:rPr>
            <w:rStyle w:val="Hyperlink"/>
            <w:sz w:val="12"/>
          </w:rPr>
          <w:t>[26]</w:t>
        </w:r>
      </w:hyperlink>
      <w:r w:rsidRPr="00E139F1">
        <w:rPr>
          <w:sz w:val="12"/>
        </w:rPr>
        <w:t xml:space="preserve"> Crucially regarding the focus of this paper is the 1979 Taiwan Relations Act that committed the U.S. to provide Taiwan with “arms of a defensive character</w:t>
      </w:r>
      <w:proofErr w:type="gramStart"/>
      <w:r w:rsidRPr="00E139F1">
        <w:rPr>
          <w:sz w:val="12"/>
        </w:rPr>
        <w:t>”</w:t>
      </w:r>
      <w:proofErr w:type="gramEnd"/>
      <w:r w:rsidRPr="00E139F1">
        <w:fldChar w:fldCharType="begin"/>
      </w:r>
      <w:r w:rsidRPr="00E139F1">
        <w:instrText xml:space="preserve"> HYPERLINK "http://www.e-ir.info/2011/03/18/american-missile-defence-and-space-security-a-security-dilemma-for-china/" \l "_ftn27" </w:instrText>
      </w:r>
      <w:r w:rsidRPr="00E139F1">
        <w:fldChar w:fldCharType="separate"/>
      </w:r>
      <w:r w:rsidRPr="00E139F1">
        <w:rPr>
          <w:rStyle w:val="Hyperlink"/>
          <w:sz w:val="12"/>
        </w:rPr>
        <w:t>[27]</w:t>
      </w:r>
      <w:r w:rsidRPr="00E139F1">
        <w:rPr>
          <w:rStyle w:val="Hyperlink"/>
          <w:sz w:val="12"/>
        </w:rPr>
        <w:fldChar w:fldCharType="end"/>
      </w:r>
      <w:r w:rsidRPr="00E139F1">
        <w:rPr>
          <w:sz w:val="12"/>
        </w:rPr>
        <w:t xml:space="preserve"> in order to prevent Chinese coercive (re)unification. In January 2010, President Obama announced the approval of an arms deal with Taiwan worth $6.7 billion that crucially included one-hundred and fourteen Patriot-3 anti-ballistic missiles (ABMs),</w:t>
      </w:r>
      <w:hyperlink r:id="rId31" w:anchor="_ftn28" w:history="1">
        <w:r w:rsidRPr="00E139F1">
          <w:rPr>
            <w:rStyle w:val="Hyperlink"/>
            <w:sz w:val="12"/>
          </w:rPr>
          <w:t>[28]</w:t>
        </w:r>
      </w:hyperlink>
      <w:r w:rsidRPr="00E139F1">
        <w:rPr>
          <w:sz w:val="12"/>
        </w:rPr>
        <w:t xml:space="preserve"> the purpose of which is clearly to deter the one thousand four-hundred Chinese offensive missiles and rockets currently deployed across the Strait.</w:t>
      </w:r>
      <w:hyperlink r:id="rId32" w:anchor="_ftn29" w:history="1">
        <w:r w:rsidRPr="00E139F1">
          <w:rPr>
            <w:rStyle w:val="Hyperlink"/>
            <w:sz w:val="12"/>
          </w:rPr>
          <w:t>[29]</w:t>
        </w:r>
      </w:hyperlink>
      <w:r w:rsidRPr="00E139F1">
        <w:rPr>
          <w:sz w:val="12"/>
        </w:rPr>
        <w:t xml:space="preserve"> For China, this considerably undermines hopes for eventual reunification and serves only to bolster Taiwanese self-confidence and give the U.S. more freedom of action in any conflict over Taiwan. For Rex Li, the U.S. sale of TMD systems to Taipei is part of a wider U.S. policy of “using Taiwan to constrain China” (</w:t>
      </w:r>
      <w:proofErr w:type="spellStart"/>
      <w:r w:rsidRPr="00E139F1">
        <w:rPr>
          <w:sz w:val="12"/>
        </w:rPr>
        <w:t>yitai</w:t>
      </w:r>
      <w:proofErr w:type="spellEnd"/>
      <w:r w:rsidRPr="00E139F1">
        <w:rPr>
          <w:sz w:val="12"/>
        </w:rPr>
        <w:t xml:space="preserve"> </w:t>
      </w:r>
      <w:proofErr w:type="spellStart"/>
      <w:r w:rsidRPr="00E139F1">
        <w:rPr>
          <w:sz w:val="12"/>
        </w:rPr>
        <w:t>zhihua</w:t>
      </w:r>
      <w:proofErr w:type="spellEnd"/>
      <w:proofErr w:type="gramStart"/>
      <w:r w:rsidRPr="00E139F1">
        <w:rPr>
          <w:sz w:val="12"/>
        </w:rPr>
        <w:t>)</w:t>
      </w:r>
      <w:proofErr w:type="gramEnd"/>
      <w:r w:rsidRPr="00E139F1">
        <w:fldChar w:fldCharType="begin"/>
      </w:r>
      <w:r w:rsidRPr="00E139F1">
        <w:instrText xml:space="preserve"> HYPERLINK "http://www.e-ir.info/2011/03/18/american-missile-defence-and-space-security-a-security-dilemma-for-china/" \l "_ftn30" </w:instrText>
      </w:r>
      <w:r w:rsidRPr="00E139F1">
        <w:fldChar w:fldCharType="separate"/>
      </w:r>
      <w:r w:rsidRPr="00E139F1">
        <w:rPr>
          <w:rStyle w:val="Hyperlink"/>
          <w:sz w:val="12"/>
        </w:rPr>
        <w:t>[30]</w:t>
      </w:r>
      <w:r w:rsidRPr="00E139F1">
        <w:rPr>
          <w:rStyle w:val="Hyperlink"/>
          <w:sz w:val="12"/>
        </w:rPr>
        <w:fldChar w:fldCharType="end"/>
      </w:r>
      <w:r w:rsidRPr="00E139F1">
        <w:rPr>
          <w:sz w:val="12"/>
        </w:rPr>
        <w:t xml:space="preserve"> and undermines previous U.S. assurances of ‘strategic ambiguity’ over the Taiwan issue. For others, such a sale is “tantamount to a military alliance”</w:t>
      </w:r>
      <w:hyperlink r:id="rId33" w:anchor="_ftn31" w:history="1">
        <w:r w:rsidRPr="00E139F1">
          <w:rPr>
            <w:rStyle w:val="Hyperlink"/>
            <w:sz w:val="12"/>
          </w:rPr>
          <w:t>[31]</w:t>
        </w:r>
      </w:hyperlink>
      <w:r w:rsidRPr="00E139F1">
        <w:rPr>
          <w:sz w:val="12"/>
        </w:rPr>
        <w:t xml:space="preserve"> directed against China, and, because the People’s Liberation Army (PLA) arguably represents the most notable ‘nationalist’ or realist voice within China, will serve only to encourage escalatory moves such as incentivizing increased missile deployments opposite Taiwan – thus exemplifying a security dilemma. Further to this, China has serious concerns regarding the stability of various outlying provinces, like Tibet or Xinjiang, where secessionist, anti-government movements could be bolstered by an increasingly confident Taiwanese independence movement backed by U.S. weapons and support. Even though one-hundred and fourteen Patriot-3 missiles cannot defend Taiwan from a full-scale Chinese missile strike, sophisticated BMD technology in the hands of Taipei symbolizes a highly significant shift in the power balance. China has, as the result of one U.S. action, lost a crucial measure of strategic leverage over American regional power and will presumably have to respond counteractively. A growing U.S. Asian Security Alliance Network Extending missile defense protection to … allies such as Japan, South Korea, Taiwan, Australia and India, has the potential to stress existing security dilemmas within the Asia-Pacific region IISS Strategic Comments</w:t>
      </w:r>
      <w:hyperlink r:id="rId34" w:anchor="_ftn32" w:history="1">
        <w:r w:rsidRPr="00E139F1">
          <w:rPr>
            <w:rStyle w:val="Hyperlink"/>
            <w:sz w:val="12"/>
          </w:rPr>
          <w:t>[32]</w:t>
        </w:r>
      </w:hyperlink>
      <w:r w:rsidRPr="00E139F1">
        <w:rPr>
          <w:sz w:val="12"/>
        </w:rPr>
        <w:t xml:space="preserve"> For China, the U.S. is continuing to develop a ‘security community’ throughout Asia that resembles more Machiavellian characteristics than anything ever espoused by Kant. From a Chinese perspective, it symbolizes a “coalition of the willing”</w:t>
      </w:r>
      <w:hyperlink r:id="rId35" w:anchor="_ftn33" w:history="1">
        <w:r w:rsidRPr="00E139F1">
          <w:rPr>
            <w:rStyle w:val="Hyperlink"/>
            <w:sz w:val="12"/>
          </w:rPr>
          <w:t>[33]</w:t>
        </w:r>
      </w:hyperlink>
      <w:r w:rsidRPr="00E139F1">
        <w:rPr>
          <w:sz w:val="12"/>
        </w:rPr>
        <w:t xml:space="preserve"> to gently constrain China through a subtle policy of “containment plus engagement”</w:t>
      </w:r>
      <w:hyperlink r:id="rId36" w:anchor="_ftn34" w:history="1">
        <w:r w:rsidRPr="00E139F1">
          <w:rPr>
            <w:rStyle w:val="Hyperlink"/>
            <w:sz w:val="12"/>
          </w:rPr>
          <w:t>[34]</w:t>
        </w:r>
      </w:hyperlink>
      <w:r w:rsidRPr="00E139F1">
        <w:rPr>
          <w:sz w:val="12"/>
        </w:rPr>
        <w:t xml:space="preserve"> with the eventual aim of ‘Westernizing’ or ‘splitting’ China.</w:t>
      </w:r>
      <w:hyperlink r:id="rId37" w:anchor="_ftn35" w:history="1">
        <w:r w:rsidRPr="00E139F1">
          <w:rPr>
            <w:rStyle w:val="Hyperlink"/>
            <w:sz w:val="12"/>
          </w:rPr>
          <w:t>[35]</w:t>
        </w:r>
      </w:hyperlink>
      <w:r w:rsidRPr="00E139F1">
        <w:rPr>
          <w:sz w:val="12"/>
        </w:rPr>
        <w:t xml:space="preserve"> The linchpin to this multilateral security alliance is the supply of land-based (Patriot-3) and sea-based (Aegis vessels with Standard Missile-3 ABMs) BMD systems that can potentially be integrated into a complete region-wide system. Thus far, Japan, Taiwan, South Korea and Australia all utilize some or both of these systems while India has developed its own indigenous BMD capability. Given China’s perception that regional stability and economic engagement are key to continued growth and development, Chinese officials are increasingly concerned by these developments. Not only do they further antagonize already existing regional security dilemmas</w:t>
      </w:r>
      <w:proofErr w:type="gramStart"/>
      <w:r w:rsidRPr="00E139F1">
        <w:rPr>
          <w:sz w:val="12"/>
        </w:rPr>
        <w:t>,</w:t>
      </w:r>
      <w:proofErr w:type="gramEnd"/>
      <w:r w:rsidRPr="00E139F1">
        <w:fldChar w:fldCharType="begin"/>
      </w:r>
      <w:r w:rsidRPr="00E139F1">
        <w:instrText xml:space="preserve"> HYPERLINK "http://www.e-ir.info/2011/03/18/american-missile-defence-and-space-security-a-security-dilemma-for-china/" \l "_ftn36" </w:instrText>
      </w:r>
      <w:r w:rsidRPr="00E139F1">
        <w:fldChar w:fldCharType="separate"/>
      </w:r>
      <w:r w:rsidRPr="00E139F1">
        <w:rPr>
          <w:rStyle w:val="Hyperlink"/>
          <w:sz w:val="12"/>
        </w:rPr>
        <w:t>[36]</w:t>
      </w:r>
      <w:r w:rsidRPr="00E139F1">
        <w:rPr>
          <w:rStyle w:val="Hyperlink"/>
          <w:sz w:val="12"/>
        </w:rPr>
        <w:fldChar w:fldCharType="end"/>
      </w:r>
      <w:r w:rsidRPr="00E139F1">
        <w:rPr>
          <w:sz w:val="12"/>
        </w:rPr>
        <w:t xml:space="preserve"> but they indicate a widespread anxiety over a ‘rising China’ – something that Beijing has been extraordinarily keen not to cause. Alliances, which China is uniquely hesitant to develop, are seemingly arising all around it as neighboring states ‘hedge their bets’ as to whether a future China will be a status quo or revisionist power. A crucial aspect of this regional power shifting is the ‘containment plus engagement’ observation. Interestingly, all the states mentioned above are actually expanding their interactions with China. Japan’s new Prime Minister Yukio </w:t>
      </w:r>
      <w:proofErr w:type="spellStart"/>
      <w:r w:rsidRPr="00E139F1">
        <w:rPr>
          <w:sz w:val="12"/>
        </w:rPr>
        <w:t>Hatoyama</w:t>
      </w:r>
      <w:proofErr w:type="spellEnd"/>
      <w:r w:rsidRPr="00E139F1">
        <w:rPr>
          <w:sz w:val="12"/>
        </w:rPr>
        <w:t xml:space="preserve"> has introduced a more Asia-centric foreign policy that aims primarily to make relations with the U.S. less dependent (by withdrawing all forces from Afghanistan) and more domestically transparent,</w:t>
      </w:r>
      <w:hyperlink r:id="rId38" w:anchor="_ftn37" w:history="1">
        <w:r w:rsidRPr="00E139F1">
          <w:rPr>
            <w:rStyle w:val="Hyperlink"/>
            <w:sz w:val="12"/>
          </w:rPr>
          <w:t>[37]</w:t>
        </w:r>
      </w:hyperlink>
      <w:r w:rsidRPr="00E139F1">
        <w:rPr>
          <w:sz w:val="12"/>
        </w:rPr>
        <w:t xml:space="preserve"> and to expand relations and heal ‘old wounds’ (by planning a state visit to Nanjing</w:t>
      </w:r>
      <w:hyperlink r:id="rId39" w:anchor="_ftn38" w:history="1">
        <w:r w:rsidRPr="00E139F1">
          <w:rPr>
            <w:rStyle w:val="Hyperlink"/>
            <w:sz w:val="12"/>
          </w:rPr>
          <w:t>[38]</w:t>
        </w:r>
      </w:hyperlink>
      <w:r w:rsidRPr="00E139F1">
        <w:rPr>
          <w:sz w:val="12"/>
        </w:rPr>
        <w:t>) with China. In South Korea, President Lee Myung-</w:t>
      </w:r>
      <w:proofErr w:type="spellStart"/>
      <w:r w:rsidRPr="00E139F1">
        <w:rPr>
          <w:sz w:val="12"/>
        </w:rPr>
        <w:t>bak</w:t>
      </w:r>
      <w:proofErr w:type="spellEnd"/>
      <w:r w:rsidRPr="00E139F1">
        <w:rPr>
          <w:sz w:val="12"/>
        </w:rPr>
        <w:t xml:space="preserve"> is noted for his close relations with the U.S. but is simultaneously seeking a Free Trade Agreement (FTA) with </w:t>
      </w:r>
      <w:proofErr w:type="gramStart"/>
      <w:r w:rsidRPr="00E139F1">
        <w:rPr>
          <w:sz w:val="12"/>
        </w:rPr>
        <w:t>China</w:t>
      </w:r>
      <w:proofErr w:type="gramEnd"/>
      <w:r w:rsidRPr="00E139F1">
        <w:fldChar w:fldCharType="begin"/>
      </w:r>
      <w:r w:rsidRPr="00E139F1">
        <w:instrText xml:space="preserve"> HYPERLINK "http://www.e-ir.info/2011/03/18/american-missile-defence-and-space-security-a-security-dilemma-for-china/" \l "_ftn39" </w:instrText>
      </w:r>
      <w:r w:rsidRPr="00E139F1">
        <w:fldChar w:fldCharType="separate"/>
      </w:r>
      <w:r w:rsidRPr="00E139F1">
        <w:rPr>
          <w:rStyle w:val="Hyperlink"/>
          <w:sz w:val="12"/>
        </w:rPr>
        <w:t>[39]</w:t>
      </w:r>
      <w:r w:rsidRPr="00E139F1">
        <w:rPr>
          <w:rStyle w:val="Hyperlink"/>
          <w:sz w:val="12"/>
        </w:rPr>
        <w:fldChar w:fldCharType="end"/>
      </w:r>
      <w:r w:rsidRPr="00E139F1">
        <w:rPr>
          <w:sz w:val="12"/>
        </w:rPr>
        <w:t xml:space="preserve"> and relying on Beijing to contain the North through their leadership of the Six-Party Talks. In Taiwan, President Ma Ying-</w:t>
      </w:r>
      <w:proofErr w:type="spellStart"/>
      <w:r w:rsidRPr="00E139F1">
        <w:rPr>
          <w:sz w:val="12"/>
        </w:rPr>
        <w:t>jeou</w:t>
      </w:r>
      <w:proofErr w:type="spellEnd"/>
      <w:r w:rsidRPr="00E139F1">
        <w:rPr>
          <w:sz w:val="12"/>
        </w:rPr>
        <w:t xml:space="preserve"> stands by his ‘Three No Policy’ (no reunification, independence or war with China) but has probably brought about the greatest improvement in Sino-Taiwanese relations for decades.</w:t>
      </w:r>
      <w:hyperlink r:id="rId40" w:anchor="_ftn40" w:history="1">
        <w:r w:rsidRPr="00E139F1">
          <w:rPr>
            <w:rStyle w:val="Hyperlink"/>
            <w:sz w:val="12"/>
          </w:rPr>
          <w:t>[40]</w:t>
        </w:r>
      </w:hyperlink>
      <w:r w:rsidRPr="00E139F1">
        <w:rPr>
          <w:sz w:val="12"/>
        </w:rPr>
        <w:t xml:space="preserve"> This trend is similar for other states, like Australia, Singapore, India and Indonesia, who, though they have less direct antagonism with China, still view it as a potential great hegemonic power. Given the Japanese imperialist history in China and events like the ‘Rape of Nanjing,’ Chinese concerns over Japan are highly emotive. Wang Chiming expects the development of a US-Japanese “special relationship</w:t>
      </w:r>
      <w:proofErr w:type="gramStart"/>
      <w:r w:rsidRPr="00E139F1">
        <w:rPr>
          <w:sz w:val="12"/>
        </w:rPr>
        <w:t>”</w:t>
      </w:r>
      <w:proofErr w:type="gramEnd"/>
      <w:r w:rsidRPr="00E139F1">
        <w:fldChar w:fldCharType="begin"/>
      </w:r>
      <w:r w:rsidRPr="00E139F1">
        <w:instrText xml:space="preserve"> HYPERLINK "http://www.e-ir.info/2011/03/18/american-missile-defence-and-space-security-a-security-dilemma-for-china/" \l "_ftn41" </w:instrText>
      </w:r>
      <w:r w:rsidRPr="00E139F1">
        <w:fldChar w:fldCharType="separate"/>
      </w:r>
      <w:r w:rsidRPr="00E139F1">
        <w:rPr>
          <w:rStyle w:val="Hyperlink"/>
          <w:sz w:val="12"/>
        </w:rPr>
        <w:t>[41]</w:t>
      </w:r>
      <w:r w:rsidRPr="00E139F1">
        <w:rPr>
          <w:rStyle w:val="Hyperlink"/>
          <w:sz w:val="12"/>
        </w:rPr>
        <w:fldChar w:fldCharType="end"/>
      </w:r>
      <w:r w:rsidRPr="00E139F1">
        <w:rPr>
          <w:sz w:val="12"/>
        </w:rPr>
        <w:t xml:space="preserve"> and for Japan to gradually dissolve its pacifist constitutional constraints and eventually remilitarize to counter China and protect Taiwan.</w:t>
      </w:r>
      <w:hyperlink r:id="rId41" w:anchor="_ftn42" w:history="1">
        <w:r w:rsidRPr="00E139F1">
          <w:rPr>
            <w:rStyle w:val="Hyperlink"/>
            <w:sz w:val="12"/>
          </w:rPr>
          <w:t>[42]</w:t>
        </w:r>
      </w:hyperlink>
      <w:r w:rsidRPr="00E139F1">
        <w:rPr>
          <w:sz w:val="12"/>
        </w:rPr>
        <w:t xml:space="preserve"> In essence, individual Asian state policies relating to the U.S. symbolize a mass ‘hedging of bets’ against China’s rising power and influence. This visible strategic siding with the U.S. can only lead to increased Chinese suspicion of wider U.S. policy for the Asia-Pacific region. Whether China can continue to rely on economic cooperation and interdependence to prevent regional tensions is still to be seen. Effect on Space Security &amp; Arms Control Outer space is going to be weaponized in our lifetime … if there is a space superpower, </w:t>
      </w:r>
      <w:proofErr w:type="spellStart"/>
      <w:r w:rsidRPr="00E139F1">
        <w:rPr>
          <w:sz w:val="12"/>
        </w:rPr>
        <w:t>its</w:t>
      </w:r>
      <w:proofErr w:type="spellEnd"/>
      <w:r w:rsidRPr="00E139F1">
        <w:rPr>
          <w:sz w:val="12"/>
        </w:rPr>
        <w:t xml:space="preserve"> not going to be alone and China is not going to be the only one Sr. Col. Yao </w:t>
      </w:r>
      <w:proofErr w:type="spellStart"/>
      <w:r w:rsidRPr="00E139F1">
        <w:rPr>
          <w:sz w:val="12"/>
        </w:rPr>
        <w:t>Yunzhu</w:t>
      </w:r>
      <w:proofErr w:type="spellEnd"/>
      <w:r w:rsidRPr="00E139F1">
        <w:rPr>
          <w:sz w:val="12"/>
        </w:rPr>
        <w:t>, PLA</w:t>
      </w:r>
      <w:hyperlink r:id="rId42" w:anchor="_ftn43" w:history="1">
        <w:r w:rsidRPr="00E139F1">
          <w:rPr>
            <w:rStyle w:val="Hyperlink"/>
            <w:sz w:val="12"/>
          </w:rPr>
          <w:t>[43]</w:t>
        </w:r>
      </w:hyperlink>
      <w:r w:rsidRPr="00E139F1">
        <w:rPr>
          <w:sz w:val="12"/>
        </w:rPr>
        <w:t xml:space="preserve"> </w:t>
      </w:r>
      <w:r w:rsidRPr="00E139F1">
        <w:rPr>
          <w:rStyle w:val="StyleUnderline"/>
        </w:rPr>
        <w:t xml:space="preserve">China has long been an opponent of </w:t>
      </w:r>
      <w:proofErr w:type="spellStart"/>
      <w:r w:rsidRPr="00E139F1">
        <w:rPr>
          <w:rStyle w:val="StyleUnderline"/>
        </w:rPr>
        <w:t>weaponizing</w:t>
      </w:r>
      <w:proofErr w:type="spellEnd"/>
      <w:r w:rsidRPr="00E139F1">
        <w:rPr>
          <w:rStyle w:val="StyleUnderline"/>
        </w:rPr>
        <w:t xml:space="preserve"> outer space and is a leading member of the Prevention of an Arms Race in Outer Space (PAROS) initiative. Conversely, the U.S. has staunchly refused to discuss a PAROS-like treaty under the existing terms laid out by China</w:t>
      </w:r>
      <w:r w:rsidRPr="00E139F1">
        <w:rPr>
          <w:sz w:val="12"/>
        </w:rPr>
        <w:t xml:space="preserve"> and Russia. Crucially for this paper, space </w:t>
      </w:r>
      <w:proofErr w:type="spellStart"/>
      <w:r w:rsidRPr="00E139F1">
        <w:rPr>
          <w:sz w:val="12"/>
        </w:rPr>
        <w:t>weaponization</w:t>
      </w:r>
      <w:proofErr w:type="spellEnd"/>
      <w:r w:rsidRPr="00E139F1">
        <w:rPr>
          <w:sz w:val="12"/>
        </w:rPr>
        <w:t xml:space="preserve"> and BMD are inherently connected in that ballistic missiles travel through space and defending against them requires some extent of space assets. Furthermore, control of space would necessarily result in a comprehensive ‘layered’ BMD system with global </w:t>
      </w:r>
      <w:proofErr w:type="gramStart"/>
      <w:r w:rsidRPr="00E139F1">
        <w:rPr>
          <w:sz w:val="12"/>
        </w:rPr>
        <w:t>scope</w:t>
      </w:r>
      <w:proofErr w:type="gramEnd"/>
      <w:r w:rsidRPr="00E139F1">
        <w:fldChar w:fldCharType="begin"/>
      </w:r>
      <w:r w:rsidRPr="00E139F1">
        <w:instrText xml:space="preserve"> HYPERLINK "http://www.e-ir.info/2011/03/18/american-missile-defence-and-space-security-a-security-dilemma-for-china/" \l "_ftn44" </w:instrText>
      </w:r>
      <w:r w:rsidRPr="00E139F1">
        <w:fldChar w:fldCharType="separate"/>
      </w:r>
      <w:r w:rsidRPr="00E139F1">
        <w:rPr>
          <w:rStyle w:val="Hyperlink"/>
          <w:sz w:val="12"/>
        </w:rPr>
        <w:t>[44]</w:t>
      </w:r>
      <w:r w:rsidRPr="00E139F1">
        <w:rPr>
          <w:rStyle w:val="Hyperlink"/>
          <w:sz w:val="12"/>
        </w:rPr>
        <w:fldChar w:fldCharType="end"/>
      </w:r>
      <w:r w:rsidRPr="00E139F1">
        <w:rPr>
          <w:sz w:val="12"/>
        </w:rPr>
        <w:t xml:space="preserve"> – something that China is adamantly trying to prevent. </w:t>
      </w:r>
      <w:r w:rsidRPr="00E139F1">
        <w:rPr>
          <w:rStyle w:val="StyleUnderline"/>
        </w:rPr>
        <w:t xml:space="preserve">This explains why Chinese analysts like Feng </w:t>
      </w:r>
      <w:proofErr w:type="spellStart"/>
      <w:r w:rsidRPr="00E139F1">
        <w:rPr>
          <w:rStyle w:val="StyleUnderline"/>
        </w:rPr>
        <w:t>Shaolei</w:t>
      </w:r>
      <w:proofErr w:type="spellEnd"/>
      <w:r w:rsidRPr="00E139F1">
        <w:rPr>
          <w:rStyle w:val="StyleUnderline"/>
        </w:rPr>
        <w:t xml:space="preserve"> reacted to the U.S. withdrawal from the ABM Treaty in December 2001 by claiming it proved a “U.S. pursuit [for] international primacy in a world of uncertainty.</w:t>
      </w:r>
      <w:r w:rsidRPr="00E139F1">
        <w:rPr>
          <w:sz w:val="12"/>
        </w:rPr>
        <w:t>”</w:t>
      </w:r>
      <w:hyperlink r:id="rId43" w:anchor="_ftn45" w:history="1">
        <w:r w:rsidRPr="00E139F1">
          <w:rPr>
            <w:rStyle w:val="Hyperlink"/>
            <w:sz w:val="12"/>
          </w:rPr>
          <w:t>[45]</w:t>
        </w:r>
      </w:hyperlink>
      <w:r w:rsidRPr="00E139F1">
        <w:rPr>
          <w:sz w:val="12"/>
        </w:rPr>
        <w:t xml:space="preserve"> Space is the last domain free of total human control and any state that acted preemptively to establish absolute space control would undoubtedly acquire bona fide global hegemony. Unfortunately for the arms control establishment, the Outer Space Treaty does not prevent the deployment of orbital ‘defensive’ weapons. In many respects, the ABM Treaty was the last barrier to </w:t>
      </w:r>
      <w:proofErr w:type="spellStart"/>
      <w:r w:rsidRPr="00E139F1">
        <w:rPr>
          <w:sz w:val="12"/>
        </w:rPr>
        <w:t>weaponizing</w:t>
      </w:r>
      <w:proofErr w:type="spellEnd"/>
      <w:r w:rsidRPr="00E139F1">
        <w:rPr>
          <w:sz w:val="12"/>
        </w:rPr>
        <w:t xml:space="preserve"> space – now that it has ceased to exist, U.S. BMD development represents a destabilizing power shift that does threaten to initiate a great power arms race in space. Before 2000, there was a widely held Chinese perception that the U.S. was constructing a post-Cold War arms control environment that suited its own interests</w:t>
      </w:r>
      <w:hyperlink r:id="rId44" w:anchor="_ftn46" w:history="1">
        <w:r w:rsidRPr="00E139F1">
          <w:rPr>
            <w:rStyle w:val="Hyperlink"/>
            <w:sz w:val="12"/>
          </w:rPr>
          <w:t>[46]</w:t>
        </w:r>
      </w:hyperlink>
      <w:r w:rsidRPr="00E139F1">
        <w:rPr>
          <w:sz w:val="12"/>
        </w:rPr>
        <w:t xml:space="preserve"> – the withdrawal from the ABM Treaty proved this to China and encouraged a </w:t>
      </w:r>
      <w:proofErr w:type="spellStart"/>
      <w:r w:rsidRPr="00E139F1">
        <w:rPr>
          <w:sz w:val="12"/>
        </w:rPr>
        <w:t>Waltian</w:t>
      </w:r>
      <w:proofErr w:type="spellEnd"/>
      <w:r w:rsidRPr="00E139F1">
        <w:rPr>
          <w:sz w:val="12"/>
        </w:rPr>
        <w:t xml:space="preserve"> ‘balance of threat’ outlook on international relations. </w:t>
      </w:r>
      <w:r w:rsidRPr="00E139F1">
        <w:rPr>
          <w:rStyle w:val="StyleUnderline"/>
        </w:rPr>
        <w:t>The twenty-first century has seen the PLA develop a “voluminous literature</w:t>
      </w:r>
      <w:proofErr w:type="gramStart"/>
      <w:r w:rsidRPr="00E139F1">
        <w:rPr>
          <w:rStyle w:val="StyleUnderline"/>
        </w:rPr>
        <w:t>”</w:t>
      </w:r>
      <w:proofErr w:type="gramEnd"/>
      <w:r w:rsidRPr="00E139F1">
        <w:fldChar w:fldCharType="begin"/>
      </w:r>
      <w:r w:rsidRPr="00E139F1">
        <w:instrText xml:space="preserve"> HYPERLINK "http://www.e-ir.info/2011/03/18/american-missile-defence-and-space-security-a-security-dilemma-for-china/" \l "_ftn47" </w:instrText>
      </w:r>
      <w:r w:rsidRPr="00E139F1">
        <w:fldChar w:fldCharType="separate"/>
      </w:r>
      <w:r w:rsidRPr="00E139F1">
        <w:rPr>
          <w:rStyle w:val="StyleUnderline"/>
        </w:rPr>
        <w:t>[47]</w:t>
      </w:r>
      <w:r w:rsidRPr="00E139F1">
        <w:rPr>
          <w:rStyle w:val="StyleUnderline"/>
        </w:rPr>
        <w:fldChar w:fldCharType="end"/>
      </w:r>
      <w:r w:rsidRPr="00E139F1">
        <w:rPr>
          <w:rStyle w:val="StyleUnderline"/>
        </w:rPr>
        <w:t xml:space="preserve"> on space weapons and conflict, largely in reaction to U.S. progress in BMD technology and its potential space applications. </w:t>
      </w:r>
      <w:r w:rsidRPr="00E139F1">
        <w:rPr>
          <w:sz w:val="12"/>
        </w:rPr>
        <w:t xml:space="preserve">China evidently recognizes the immense utility of space and cannot allow the U.S. to acquire dominance there. Major General Liu </w:t>
      </w:r>
      <w:proofErr w:type="spellStart"/>
      <w:r w:rsidRPr="00E139F1">
        <w:rPr>
          <w:sz w:val="12"/>
        </w:rPr>
        <w:t>Jixian’s</w:t>
      </w:r>
      <w:proofErr w:type="spellEnd"/>
      <w:r w:rsidRPr="00E139F1">
        <w:rPr>
          <w:sz w:val="12"/>
        </w:rPr>
        <w:t xml:space="preserve"> view that “whoever controls the universe controls our world; whoever controls space controls initiative in war”</w:t>
      </w:r>
      <w:hyperlink r:id="rId45" w:anchor="_ftn48" w:history="1">
        <w:r w:rsidRPr="00E139F1">
          <w:rPr>
            <w:rStyle w:val="Hyperlink"/>
            <w:sz w:val="12"/>
          </w:rPr>
          <w:t>[48]</w:t>
        </w:r>
      </w:hyperlink>
      <w:r w:rsidRPr="00E139F1">
        <w:rPr>
          <w:sz w:val="12"/>
        </w:rPr>
        <w:t xml:space="preserve"> is becoming commonplace </w:t>
      </w:r>
      <w:r w:rsidRPr="00E139F1">
        <w:rPr>
          <w:rStyle w:val="StyleUnderline"/>
        </w:rPr>
        <w:t>in Chinese analysis and is encouraged by events like the annual ‘Schriever’ Space Wargame organized by the U.S. Air Force Space Command.</w:t>
      </w:r>
      <w:r w:rsidRPr="00E139F1">
        <w:rPr>
          <w:sz w:val="12"/>
        </w:rPr>
        <w:t xml:space="preserve"> Chinese lawyers, like Li </w:t>
      </w:r>
      <w:proofErr w:type="spellStart"/>
      <w:r w:rsidRPr="00E139F1">
        <w:rPr>
          <w:sz w:val="12"/>
        </w:rPr>
        <w:t>Juqian</w:t>
      </w:r>
      <w:proofErr w:type="spellEnd"/>
      <w:r w:rsidRPr="00E139F1">
        <w:rPr>
          <w:sz w:val="12"/>
        </w:rPr>
        <w:t>, have also been producing work on the legality of anti-satellite weapon (ASAT) tests, like the one China conducted in January 2007, and on analyzing the issue of sovereignty in outer space.</w:t>
      </w:r>
      <w:hyperlink r:id="rId46" w:anchor="_ftn49" w:history="1">
        <w:r w:rsidRPr="00E139F1">
          <w:rPr>
            <w:rStyle w:val="Hyperlink"/>
            <w:sz w:val="12"/>
          </w:rPr>
          <w:t>[49]</w:t>
        </w:r>
      </w:hyperlink>
      <w:r w:rsidRPr="00E139F1">
        <w:rPr>
          <w:sz w:val="12"/>
        </w:rPr>
        <w:t xml:space="preserve"> </w:t>
      </w:r>
      <w:r w:rsidRPr="00E139F1">
        <w:rPr>
          <w:rStyle w:val="StyleUnderline"/>
        </w:rPr>
        <w:t xml:space="preserve">This strongly indicates that the PLA is planning in an escalatory manner and contributing towards a Sino-U.S. security dilemma in space. </w:t>
      </w:r>
      <w:r w:rsidRPr="00E139F1">
        <w:rPr>
          <w:sz w:val="12"/>
        </w:rPr>
        <w:t>In fact, it is likely that China’s strategic reaction to U.S. moves to acquire preeminent control in space will be a continuation of classical Chinese ‘minimal deterrence’ – where China will manipulate “asymmetric space deterrence”</w:t>
      </w:r>
      <w:hyperlink r:id="rId47" w:anchor="_ftn50" w:history="1">
        <w:r w:rsidRPr="00E139F1">
          <w:rPr>
            <w:rStyle w:val="Hyperlink"/>
            <w:sz w:val="12"/>
          </w:rPr>
          <w:t>[50]</w:t>
        </w:r>
      </w:hyperlink>
      <w:r w:rsidRPr="00E139F1">
        <w:rPr>
          <w:sz w:val="12"/>
        </w:rPr>
        <w:t xml:space="preserve"> (where China has more targets to aim at in space than the U.S.) along Sun Tzu’s principle of “defeating the superior with the inferior”</w:t>
      </w:r>
      <w:hyperlink r:id="rId48" w:anchor="_ftn51" w:history="1">
        <w:r w:rsidRPr="00E139F1">
          <w:rPr>
            <w:rStyle w:val="Hyperlink"/>
            <w:sz w:val="12"/>
          </w:rPr>
          <w:t>[51]</w:t>
        </w:r>
      </w:hyperlink>
      <w:r w:rsidRPr="00E139F1">
        <w:rPr>
          <w:sz w:val="12"/>
        </w:rPr>
        <w:t xml:space="preserve"> and in conjunction with the doctrine of ‘</w:t>
      </w:r>
      <w:proofErr w:type="spellStart"/>
      <w:r w:rsidRPr="00E139F1">
        <w:rPr>
          <w:sz w:val="12"/>
        </w:rPr>
        <w:t>informationalized</w:t>
      </w:r>
      <w:proofErr w:type="spellEnd"/>
      <w:r w:rsidRPr="00E139F1">
        <w:rPr>
          <w:sz w:val="12"/>
        </w:rPr>
        <w:t xml:space="preserve"> warfare.’</w:t>
      </w:r>
      <w:hyperlink r:id="rId49" w:anchor="_ftn52" w:history="1">
        <w:r w:rsidRPr="00E139F1">
          <w:rPr>
            <w:rStyle w:val="Hyperlink"/>
            <w:sz w:val="12"/>
          </w:rPr>
          <w:t>[52]</w:t>
        </w:r>
      </w:hyperlink>
      <w:r w:rsidRPr="00E139F1">
        <w:rPr>
          <w:sz w:val="12"/>
        </w:rPr>
        <w:t xml:space="preserve"> As Dai Xu stresses, “leveraging space technology can allow a rising power to close the gap with advanced countries more rapidly than trying to catch up.”</w:t>
      </w:r>
      <w:hyperlink r:id="rId50" w:anchor="_ftn53" w:history="1">
        <w:r w:rsidRPr="00E139F1">
          <w:rPr>
            <w:rStyle w:val="Hyperlink"/>
            <w:sz w:val="12"/>
          </w:rPr>
          <w:t>[53]</w:t>
        </w:r>
      </w:hyperlink>
      <w:r w:rsidRPr="00E139F1">
        <w:rPr>
          <w:sz w:val="12"/>
        </w:rPr>
        <w:t xml:space="preserve"> The above analysis has made clear that U.S. BMD and space security policy has aroused significant concern in China due to its inherently negative impact on four key issue areas of Chinese foreign and security policy. As explicated in the introductory paragraphs, a security dilemma is deemed to be in existence when: State a’s actions are perceived as aggressive by State b, who subsequently reacts in an escalatory manner, thus initiating a spiral of escalation that often leads to conflict. At the heart of this is the fact that “weapons that states can use for their own self-protection, [can] potentially or actually threaten harm to others”</w:t>
      </w:r>
      <w:hyperlink r:id="rId51" w:anchor="_ftn54" w:history="1">
        <w:r w:rsidRPr="00E139F1">
          <w:rPr>
            <w:rStyle w:val="Hyperlink"/>
            <w:sz w:val="12"/>
          </w:rPr>
          <w:t>[54]</w:t>
        </w:r>
      </w:hyperlink>
      <w:r w:rsidRPr="00E139F1">
        <w:rPr>
          <w:sz w:val="12"/>
        </w:rPr>
        <w:t xml:space="preserve"> and one can never know the intentions of another – ‘the problem of Other Minds.’</w:t>
      </w:r>
      <w:hyperlink r:id="rId52" w:anchor="_ftn55" w:history="1">
        <w:r w:rsidRPr="00E139F1">
          <w:rPr>
            <w:rStyle w:val="Hyperlink"/>
            <w:sz w:val="12"/>
          </w:rPr>
          <w:t>[55]</w:t>
        </w:r>
      </w:hyperlink>
      <w:r w:rsidRPr="00E139F1">
        <w:rPr>
          <w:sz w:val="12"/>
        </w:rPr>
        <w:t xml:space="preserve"> Human agency is therefore “the critical variable” that determines whether a security dilemma produces “a mistrustful spiral of deteriorating relations, or a virtuous circle of cooperation.”</w:t>
      </w:r>
      <w:hyperlink r:id="rId53" w:anchor="_ftn56" w:history="1">
        <w:r w:rsidRPr="00E139F1">
          <w:rPr>
            <w:rStyle w:val="Hyperlink"/>
            <w:sz w:val="12"/>
          </w:rPr>
          <w:t>[56]</w:t>
        </w:r>
      </w:hyperlink>
      <w:r w:rsidRPr="00E139F1">
        <w:rPr>
          <w:sz w:val="12"/>
        </w:rPr>
        <w:t xml:space="preserve"> It is this aspect of human agency – how has China decided to react – that will now be discussed. China’s Reaction: Escalation or Cooperation? Military reaction: There’s no problem for China to increase its arsenal by 100 missiles a year, even with today’s budget restraints. These missiles are cheap to produce Chu </w:t>
      </w:r>
      <w:proofErr w:type="spellStart"/>
      <w:r w:rsidRPr="00E139F1">
        <w:rPr>
          <w:sz w:val="12"/>
        </w:rPr>
        <w:t>Shulong</w:t>
      </w:r>
      <w:proofErr w:type="spellEnd"/>
      <w:r w:rsidRPr="00E139F1">
        <w:fldChar w:fldCharType="begin"/>
      </w:r>
      <w:r w:rsidRPr="00E139F1">
        <w:instrText xml:space="preserve"> HYPERLINK "http://www.e-ir.info/2011/03/18/american-missile-defence-and-space-security-a-security-dilemma-for-china/" \l "_ftn57" </w:instrText>
      </w:r>
      <w:r w:rsidRPr="00E139F1">
        <w:fldChar w:fldCharType="separate"/>
      </w:r>
      <w:r w:rsidRPr="00E139F1">
        <w:rPr>
          <w:rStyle w:val="Hyperlink"/>
          <w:sz w:val="12"/>
        </w:rPr>
        <w:t>[57]</w:t>
      </w:r>
      <w:r w:rsidRPr="00E139F1">
        <w:rPr>
          <w:rStyle w:val="Hyperlink"/>
          <w:sz w:val="12"/>
        </w:rPr>
        <w:fldChar w:fldCharType="end"/>
      </w:r>
      <w:r w:rsidRPr="00E139F1">
        <w:rPr>
          <w:sz w:val="12"/>
        </w:rPr>
        <w:t xml:space="preserve"> The most striking and certainly escalatory Chinese reaction came on January 11th 2007 when the PLA Air Force conducted an ASAT test that destroyed an aging Chinese weather satellite, the Fengyun-1C.</w:t>
      </w:r>
      <w:hyperlink r:id="rId54" w:anchor="_ftn58" w:history="1">
        <w:r w:rsidRPr="00E139F1">
          <w:rPr>
            <w:rStyle w:val="Hyperlink"/>
            <w:sz w:val="12"/>
          </w:rPr>
          <w:t>[58]</w:t>
        </w:r>
      </w:hyperlink>
      <w:r w:rsidRPr="00E139F1">
        <w:rPr>
          <w:sz w:val="12"/>
        </w:rPr>
        <w:t xml:space="preserve"> Although China began researching ASAT technologies in the mid-1980s,</w:t>
      </w:r>
      <w:hyperlink r:id="rId55" w:anchor="_ftn59" w:history="1">
        <w:r w:rsidRPr="00E139F1">
          <w:rPr>
            <w:rStyle w:val="Hyperlink"/>
            <w:sz w:val="12"/>
          </w:rPr>
          <w:t>[59]</w:t>
        </w:r>
      </w:hyperlink>
      <w:r w:rsidRPr="00E139F1">
        <w:rPr>
          <w:sz w:val="12"/>
        </w:rPr>
        <w:t xml:space="preserve"> the fact that this was the world’s first ASAT test since 1985,</w:t>
      </w:r>
      <w:hyperlink r:id="rId56" w:anchor="_ftn60" w:history="1">
        <w:r w:rsidRPr="00E139F1">
          <w:rPr>
            <w:rStyle w:val="Hyperlink"/>
            <w:sz w:val="12"/>
          </w:rPr>
          <w:t>[60]</w:t>
        </w:r>
      </w:hyperlink>
      <w:r w:rsidRPr="00E139F1">
        <w:rPr>
          <w:sz w:val="12"/>
        </w:rPr>
        <w:t xml:space="preserve"> and that its success meant China had surpassed what the Soviet Union ever accomplished,</w:t>
      </w:r>
      <w:hyperlink r:id="rId57" w:anchor="_ftn61" w:history="1">
        <w:r w:rsidRPr="00E139F1">
          <w:rPr>
            <w:rStyle w:val="Hyperlink"/>
            <w:sz w:val="12"/>
          </w:rPr>
          <w:t>[61]</w:t>
        </w:r>
      </w:hyperlink>
      <w:r w:rsidRPr="00E139F1">
        <w:rPr>
          <w:sz w:val="12"/>
        </w:rPr>
        <w:t xml:space="preserve"> means that it sent a very serious message to the international community. As far as linking it to U.S. BMD and space security policies, Chinese officials have claimed the test was meant to express a ‘matching of U.S. capabilities’ and to fortify the Chinese ‘minimal’ nuclear deterrent.</w:t>
      </w:r>
      <w:hyperlink r:id="rId58" w:anchor="_ftn62" w:history="1">
        <w:r w:rsidRPr="00E139F1">
          <w:rPr>
            <w:rStyle w:val="Hyperlink"/>
            <w:sz w:val="12"/>
          </w:rPr>
          <w:t>[62]</w:t>
        </w:r>
      </w:hyperlink>
      <w:r w:rsidRPr="00E139F1">
        <w:rPr>
          <w:sz w:val="12"/>
        </w:rPr>
        <w:t xml:space="preserve"> Although a case can, and has been made for its legality under current international law,</w:t>
      </w:r>
      <w:hyperlink r:id="rId59" w:anchor="_ftn63" w:history="1">
        <w:r w:rsidRPr="00E139F1">
          <w:rPr>
            <w:rStyle w:val="Hyperlink"/>
            <w:sz w:val="12"/>
          </w:rPr>
          <w:t>[63]</w:t>
        </w:r>
      </w:hyperlink>
      <w:r w:rsidRPr="00E139F1">
        <w:rPr>
          <w:sz w:val="12"/>
        </w:rPr>
        <w:t xml:space="preserve"> it unquestionably broke post-Cold War </w:t>
      </w:r>
      <w:proofErr w:type="spellStart"/>
      <w:r w:rsidRPr="00E139F1">
        <w:rPr>
          <w:sz w:val="12"/>
        </w:rPr>
        <w:t>behavioural</w:t>
      </w:r>
      <w:proofErr w:type="spellEnd"/>
      <w:r w:rsidRPr="00E139F1">
        <w:rPr>
          <w:sz w:val="12"/>
        </w:rPr>
        <w:t xml:space="preserve"> norms, and given that the U.S. reciprocated with their own ASAT test in February 2008,</w:t>
      </w:r>
      <w:hyperlink r:id="rId60" w:anchor="_ftn64" w:history="1">
        <w:r w:rsidRPr="00E139F1">
          <w:rPr>
            <w:rStyle w:val="Hyperlink"/>
            <w:sz w:val="12"/>
          </w:rPr>
          <w:t>[64]</w:t>
        </w:r>
      </w:hyperlink>
      <w:r w:rsidRPr="00E139F1">
        <w:rPr>
          <w:sz w:val="12"/>
        </w:rPr>
        <w:t xml:space="preserve"> it helped consolidate a chronic mistrust between China and the U.S. </w:t>
      </w:r>
      <w:r w:rsidRPr="00E139F1">
        <w:rPr>
          <w:rStyle w:val="StyleUnderline"/>
        </w:rPr>
        <w:t>Another Chinese reaction, also escalatory to the U.S. but in a more subtle manner, is the accelerated modernization and partial expansion of the strategic missile forces – the Second Artillery Corps.</w:t>
      </w:r>
      <w:r w:rsidRPr="00E139F1">
        <w:rPr>
          <w:sz w:val="12"/>
        </w:rPr>
        <w:t xml:space="preserve"> Whereas in 2002 the core of the Chinese inter-continental ballistic missile (ICBM) force, the DongFeng-5A, was immobile and took two-to-four hours to fuel prior to launch,</w:t>
      </w:r>
      <w:hyperlink r:id="rId61" w:anchor="_ftn65" w:history="1">
        <w:r w:rsidRPr="00E139F1">
          <w:rPr>
            <w:rStyle w:val="Hyperlink"/>
            <w:sz w:val="12"/>
          </w:rPr>
          <w:t>[65]</w:t>
        </w:r>
      </w:hyperlink>
      <w:r w:rsidRPr="00E139F1">
        <w:rPr>
          <w:sz w:val="12"/>
        </w:rPr>
        <w:t xml:space="preserve"> today’s arsenal, based around the DongFeng-31, is road-mobile and can launch immediately on command.</w:t>
      </w:r>
      <w:hyperlink r:id="rId62" w:anchor="_ftn66" w:history="1">
        <w:r w:rsidRPr="00E139F1">
          <w:rPr>
            <w:rStyle w:val="Hyperlink"/>
            <w:sz w:val="12"/>
          </w:rPr>
          <w:t>[66]</w:t>
        </w:r>
      </w:hyperlink>
      <w:r w:rsidRPr="00E139F1">
        <w:rPr>
          <w:sz w:val="12"/>
        </w:rPr>
        <w:t xml:space="preserve"> Furthermore, these new missiles carry multiple independently-targetable reentry vehicles (MIRVs),</w:t>
      </w:r>
      <w:hyperlink r:id="rId63" w:anchor="_ftn67" w:history="1">
        <w:r w:rsidRPr="00E139F1">
          <w:rPr>
            <w:rStyle w:val="Hyperlink"/>
            <w:sz w:val="12"/>
          </w:rPr>
          <w:t>[67]</w:t>
        </w:r>
      </w:hyperlink>
      <w:r w:rsidRPr="00E139F1">
        <w:rPr>
          <w:sz w:val="12"/>
        </w:rPr>
        <w:t xml:space="preserve"> highly sophisticated satellite-guidance technology</w:t>
      </w:r>
      <w:hyperlink r:id="rId64" w:anchor="_ftn68" w:history="1">
        <w:r w:rsidRPr="00E139F1">
          <w:rPr>
            <w:rStyle w:val="Hyperlink"/>
            <w:sz w:val="12"/>
          </w:rPr>
          <w:t>[68]</w:t>
        </w:r>
      </w:hyperlink>
      <w:r w:rsidRPr="00E139F1">
        <w:rPr>
          <w:sz w:val="12"/>
        </w:rPr>
        <w:t xml:space="preserve"> and the capacity for deep earth penetration.</w:t>
      </w:r>
      <w:hyperlink r:id="rId65" w:anchor="_ftn69" w:history="1">
        <w:r w:rsidRPr="00E139F1">
          <w:rPr>
            <w:rStyle w:val="Hyperlink"/>
            <w:sz w:val="12"/>
          </w:rPr>
          <w:t>[69]</w:t>
        </w:r>
      </w:hyperlink>
      <w:r w:rsidRPr="00E139F1">
        <w:rPr>
          <w:sz w:val="12"/>
        </w:rPr>
        <w:t xml:space="preserve"> This qualitative improvement is further compounded by a quantitative increase in scale and also the deployment of nuclear-armed Ju-Lang-2 submarine-launched ballistic missiles (SLBMs) onboard China’s new nuclear-powered </w:t>
      </w:r>
      <w:proofErr w:type="spellStart"/>
      <w:r w:rsidRPr="00E139F1">
        <w:rPr>
          <w:sz w:val="12"/>
        </w:rPr>
        <w:t>Jin</w:t>
      </w:r>
      <w:proofErr w:type="spellEnd"/>
      <w:r w:rsidRPr="00E139F1">
        <w:rPr>
          <w:sz w:val="12"/>
        </w:rPr>
        <w:t>-class submarines.</w:t>
      </w:r>
      <w:hyperlink r:id="rId66" w:anchor="_ftn70" w:history="1">
        <w:r w:rsidRPr="00E139F1">
          <w:rPr>
            <w:rStyle w:val="Hyperlink"/>
            <w:sz w:val="12"/>
          </w:rPr>
          <w:t>[70]</w:t>
        </w:r>
      </w:hyperlink>
      <w:r w:rsidRPr="00E139F1">
        <w:rPr>
          <w:sz w:val="12"/>
        </w:rPr>
        <w:t xml:space="preserve"> All of this helps to enhance and protect China’s retaliatory nuclear deterrent force and crucially to weaken the influence of U.S. BMD. Specifically regarding Taiwan, China has continued to increase the missile force aimed across the Strait and has reportedly now included Russian S-300PMU-2 satellite guided anti-air systems</w:t>
      </w:r>
      <w:hyperlink r:id="rId67" w:anchor="_ftn71" w:history="1">
        <w:r w:rsidRPr="00E139F1">
          <w:rPr>
            <w:rStyle w:val="Hyperlink"/>
            <w:sz w:val="12"/>
          </w:rPr>
          <w:t>[71]</w:t>
        </w:r>
      </w:hyperlink>
      <w:r w:rsidRPr="00E139F1">
        <w:rPr>
          <w:sz w:val="12"/>
        </w:rPr>
        <w:t xml:space="preserve"> to deter any future preemptive or retaliatory missile or aircraft strikes, thus establishing near-complete cross-Strait influence. As further proof of a security dilemma, five days after the U.S. announced the sale of TMD systems to Taiwan, China successfully tested for the first time an indigenous BMD system</w:t>
      </w:r>
      <w:proofErr w:type="gramStart"/>
      <w:r w:rsidRPr="00E139F1">
        <w:rPr>
          <w:sz w:val="12"/>
        </w:rPr>
        <w:t>,</w:t>
      </w:r>
      <w:proofErr w:type="gramEnd"/>
      <w:r w:rsidRPr="00E139F1">
        <w:fldChar w:fldCharType="begin"/>
      </w:r>
      <w:r w:rsidRPr="00E139F1">
        <w:instrText xml:space="preserve"> HYPERLINK "http://www.e-ir.info/2011/03/18/american-missile-defence-and-space-security-a-security-dilemma-for-china/" \l "_ftn72" </w:instrText>
      </w:r>
      <w:r w:rsidRPr="00E139F1">
        <w:fldChar w:fldCharType="separate"/>
      </w:r>
      <w:r w:rsidRPr="00E139F1">
        <w:rPr>
          <w:rStyle w:val="Hyperlink"/>
          <w:sz w:val="12"/>
        </w:rPr>
        <w:t>[72]</w:t>
      </w:r>
      <w:r w:rsidRPr="00E139F1">
        <w:rPr>
          <w:rStyle w:val="Hyperlink"/>
          <w:sz w:val="12"/>
        </w:rPr>
        <w:fldChar w:fldCharType="end"/>
      </w:r>
      <w:r w:rsidRPr="00E139F1">
        <w:rPr>
          <w:sz w:val="12"/>
        </w:rPr>
        <w:t xml:space="preserve"> which will only add to China’s deterrence and power projection capacity. What is perhaps most potentially alarming is the nature of the PLA’s research and development (R&amp;D) initiatives in </w:t>
      </w:r>
      <w:proofErr w:type="spellStart"/>
      <w:r w:rsidRPr="00E139F1">
        <w:rPr>
          <w:sz w:val="12"/>
        </w:rPr>
        <w:t>counterspace</w:t>
      </w:r>
      <w:proofErr w:type="spellEnd"/>
      <w:r w:rsidRPr="00E139F1">
        <w:rPr>
          <w:sz w:val="12"/>
        </w:rPr>
        <w:t xml:space="preserve"> technologies. In-depth research and analysis into microsatellite kill vehicles,</w:t>
      </w:r>
      <w:hyperlink r:id="rId68" w:anchor="_ftn73" w:history="1">
        <w:r w:rsidRPr="00E139F1">
          <w:rPr>
            <w:rStyle w:val="Hyperlink"/>
            <w:sz w:val="12"/>
          </w:rPr>
          <w:t>[73]</w:t>
        </w:r>
      </w:hyperlink>
      <w:r w:rsidRPr="00E139F1">
        <w:rPr>
          <w:sz w:val="12"/>
        </w:rPr>
        <w:t xml:space="preserve"> particle beam and high-powered microwave and laser weapons,</w:t>
      </w:r>
      <w:hyperlink r:id="rId69" w:anchor="_ftn74" w:history="1">
        <w:r w:rsidRPr="00E139F1">
          <w:rPr>
            <w:rStyle w:val="Hyperlink"/>
            <w:sz w:val="12"/>
          </w:rPr>
          <w:t>[74]</w:t>
        </w:r>
      </w:hyperlink>
      <w:r w:rsidRPr="00E139F1">
        <w:rPr>
          <w:sz w:val="12"/>
        </w:rPr>
        <w:t xml:space="preserve"> as well as space mines and pellet clouds</w:t>
      </w:r>
      <w:hyperlink r:id="rId70" w:anchor="_ftn75" w:history="1">
        <w:r w:rsidRPr="00E139F1">
          <w:rPr>
            <w:rStyle w:val="Hyperlink"/>
            <w:sz w:val="12"/>
          </w:rPr>
          <w:t>[75]</w:t>
        </w:r>
      </w:hyperlink>
      <w:r w:rsidRPr="00E139F1">
        <w:rPr>
          <w:sz w:val="12"/>
        </w:rPr>
        <w:t xml:space="preserve"> all send a particularly threatening message to the future security of U.S. space assets. This is further exacerbated by reports of the PLA having used experimental lasers to ‘blind’ U.S. satellites.</w:t>
      </w:r>
      <w:hyperlink r:id="rId71" w:anchor="_ftn76" w:history="1">
        <w:r w:rsidRPr="00E139F1">
          <w:rPr>
            <w:rStyle w:val="Hyperlink"/>
            <w:sz w:val="12"/>
          </w:rPr>
          <w:t>[76]</w:t>
        </w:r>
      </w:hyperlink>
      <w:r w:rsidRPr="00E139F1">
        <w:rPr>
          <w:sz w:val="12"/>
        </w:rPr>
        <w:t xml:space="preserve"> Continued research into “technological hedges”</w:t>
      </w:r>
      <w:hyperlink r:id="rId72" w:anchor="_ftn77" w:history="1">
        <w:r w:rsidRPr="00E139F1">
          <w:rPr>
            <w:rStyle w:val="Hyperlink"/>
            <w:sz w:val="12"/>
          </w:rPr>
          <w:t>[77]</w:t>
        </w:r>
      </w:hyperlink>
      <w:r w:rsidRPr="00E139F1">
        <w:rPr>
          <w:sz w:val="12"/>
        </w:rPr>
        <w:t xml:space="preserve"> for improving BMD penetration capacity, especially the development of maneuverable reentry vehicles (</w:t>
      </w:r>
      <w:proofErr w:type="spellStart"/>
      <w:r w:rsidRPr="00E139F1">
        <w:rPr>
          <w:sz w:val="12"/>
        </w:rPr>
        <w:t>MaRVs</w:t>
      </w:r>
      <w:proofErr w:type="spellEnd"/>
      <w:r w:rsidRPr="00E139F1">
        <w:rPr>
          <w:sz w:val="12"/>
        </w:rPr>
        <w:t>) that could ‘dodge’ US BMD interceptors</w:t>
      </w:r>
      <w:hyperlink r:id="rId73" w:anchor="_ftn78" w:history="1">
        <w:r w:rsidRPr="00E139F1">
          <w:rPr>
            <w:rStyle w:val="Hyperlink"/>
            <w:sz w:val="12"/>
          </w:rPr>
          <w:t>[78]</w:t>
        </w:r>
      </w:hyperlink>
      <w:r w:rsidRPr="00E139F1">
        <w:rPr>
          <w:sz w:val="12"/>
        </w:rPr>
        <w:t xml:space="preserve"> has raised significant concern in the U.S. as to Chinese future intentions. </w:t>
      </w:r>
      <w:r w:rsidRPr="00E139F1">
        <w:rPr>
          <w:rStyle w:val="StyleUnderline"/>
        </w:rPr>
        <w:t>Militarily therefore, China has definitely acted along what Booth and Wheeler call, in a security dilemma context, the ‘fatalist’ role. China has acted defensively in a way that has escalated tensions and mutual suspicion and lent credence to Hobbes’ vision of an anarchical world dominated by purely self-interested motivation. China has expanded and modernized its nuclear missile forces in order to sustain its “uncertainty principle” of deterrence,</w:t>
      </w:r>
      <w:r w:rsidRPr="00E139F1">
        <w:rPr>
          <w:sz w:val="12"/>
        </w:rPr>
        <w:t xml:space="preserve"> has consolidated its regional influence, especially over Taiwan, and has developed asymmetric balancing capacities to deter the U.S. from acquiring global dominance. Political Reaction: Beijing prefers consultations rather than confrontations with the U.S., including on missile defense</w:t>
      </w:r>
      <w:hyperlink r:id="rId74" w:anchor="_ftn79" w:history="1">
        <w:r w:rsidRPr="00E139F1">
          <w:rPr>
            <w:rStyle w:val="Hyperlink"/>
            <w:sz w:val="12"/>
          </w:rPr>
          <w:t>[79]</w:t>
        </w:r>
      </w:hyperlink>
      <w:r w:rsidRPr="00E139F1">
        <w:rPr>
          <w:sz w:val="12"/>
        </w:rPr>
        <w:t xml:space="preserve"> Within the political sphere, the Chinese reaction to U.S. BMD and space security policy has been, on the whole, remarkably different in that it has emphasized the crucial importance of dialogue and economic engagement. Conscious of history’s rising powers being profoundly threatening and violent, China has been keen to stress its ‘peaceful rise’ as a ‘responsible great power.’ The Chinese notion of the ‘new security concept’ (</w:t>
      </w:r>
      <w:proofErr w:type="spellStart"/>
      <w:r w:rsidRPr="00E139F1">
        <w:rPr>
          <w:sz w:val="12"/>
        </w:rPr>
        <w:t>xin</w:t>
      </w:r>
      <w:proofErr w:type="spellEnd"/>
      <w:r w:rsidRPr="00E139F1">
        <w:rPr>
          <w:sz w:val="12"/>
        </w:rPr>
        <w:t xml:space="preserve"> </w:t>
      </w:r>
      <w:proofErr w:type="spellStart"/>
      <w:r w:rsidRPr="00E139F1">
        <w:rPr>
          <w:sz w:val="12"/>
        </w:rPr>
        <w:t>anquan</w:t>
      </w:r>
      <w:proofErr w:type="spellEnd"/>
      <w:r w:rsidRPr="00E139F1">
        <w:rPr>
          <w:sz w:val="12"/>
        </w:rPr>
        <w:t xml:space="preserve"> </w:t>
      </w:r>
      <w:proofErr w:type="spellStart"/>
      <w:r w:rsidRPr="00E139F1">
        <w:rPr>
          <w:sz w:val="12"/>
        </w:rPr>
        <w:t>guandian</w:t>
      </w:r>
      <w:proofErr w:type="spellEnd"/>
      <w:r w:rsidRPr="00E139F1">
        <w:fldChar w:fldCharType="begin"/>
      </w:r>
      <w:r w:rsidRPr="00E139F1">
        <w:instrText xml:space="preserve"> HYPERLINK "http://www.e-ir.info/2011/03/18/american-missile-defence-and-space-security-a-security-dilemma-for-china/" \l "_ftn80" </w:instrText>
      </w:r>
      <w:r w:rsidRPr="00E139F1">
        <w:fldChar w:fldCharType="separate"/>
      </w:r>
      <w:r w:rsidRPr="00E139F1">
        <w:rPr>
          <w:rStyle w:val="Hyperlink"/>
          <w:sz w:val="12"/>
        </w:rPr>
        <w:t>[80]</w:t>
      </w:r>
      <w:r w:rsidRPr="00E139F1">
        <w:rPr>
          <w:rStyle w:val="Hyperlink"/>
          <w:sz w:val="12"/>
        </w:rPr>
        <w:fldChar w:fldCharType="end"/>
      </w:r>
      <w:r w:rsidRPr="00E139F1">
        <w:rPr>
          <w:sz w:val="12"/>
        </w:rPr>
        <w:t xml:space="preserve">) – where economic engagement and trade relations are deemed more important for national security than competition within conflicting and antagonistic ideological blocs – now largely directs Chinese foreign policy. This points to a wider trend of constructivist influence in Chinese foreign policy. There seems to be a strong belief, reinforced by traditional Confucian teaching, that through effective public diplomacy and soft power, China can attract its regional </w:t>
      </w:r>
      <w:proofErr w:type="spellStart"/>
      <w:r w:rsidRPr="00E139F1">
        <w:rPr>
          <w:sz w:val="12"/>
        </w:rPr>
        <w:t>neighbours</w:t>
      </w:r>
      <w:proofErr w:type="spellEnd"/>
      <w:r w:rsidRPr="00E139F1">
        <w:rPr>
          <w:sz w:val="12"/>
        </w:rPr>
        <w:t xml:space="preserve"> towards a Chinese perspective and establish a stable and cooperative peripheral security environment governed by the notions of comprehensive security (</w:t>
      </w:r>
      <w:proofErr w:type="spellStart"/>
      <w:r w:rsidRPr="00E139F1">
        <w:rPr>
          <w:sz w:val="12"/>
        </w:rPr>
        <w:t>zonghe</w:t>
      </w:r>
      <w:proofErr w:type="spellEnd"/>
      <w:r w:rsidRPr="00E139F1">
        <w:rPr>
          <w:sz w:val="12"/>
        </w:rPr>
        <w:t xml:space="preserve"> </w:t>
      </w:r>
      <w:proofErr w:type="spellStart"/>
      <w:proofErr w:type="gramStart"/>
      <w:r w:rsidRPr="00E139F1">
        <w:rPr>
          <w:sz w:val="12"/>
        </w:rPr>
        <w:t>anquan</w:t>
      </w:r>
      <w:proofErr w:type="spellEnd"/>
      <w:proofErr w:type="gramEnd"/>
      <w:r w:rsidRPr="00E139F1">
        <w:fldChar w:fldCharType="begin"/>
      </w:r>
      <w:r w:rsidRPr="00E139F1">
        <w:instrText xml:space="preserve"> HYPERLINK "http://www.e-ir.info/2011/03/18/american-missile-defence-and-space-security-a-security-dilemma-for-china/" \l "_ftn81" </w:instrText>
      </w:r>
      <w:r w:rsidRPr="00E139F1">
        <w:fldChar w:fldCharType="separate"/>
      </w:r>
      <w:r w:rsidRPr="00E139F1">
        <w:rPr>
          <w:rStyle w:val="Hyperlink"/>
          <w:sz w:val="12"/>
        </w:rPr>
        <w:t>[81]</w:t>
      </w:r>
      <w:r w:rsidRPr="00E139F1">
        <w:rPr>
          <w:rStyle w:val="Hyperlink"/>
          <w:sz w:val="12"/>
        </w:rPr>
        <w:fldChar w:fldCharType="end"/>
      </w:r>
      <w:r w:rsidRPr="00E139F1">
        <w:rPr>
          <w:sz w:val="12"/>
        </w:rPr>
        <w:t>) and harmony. From an external frame of reference, such a policy ironically seems to be a more subtle version of what China has perceived as a U.S. policy of “containment plus engagement!” China’s regional relations wholly represent this diplomatic philosophy. Regarding Taiwan, despite its harsh reaction to U.S. arms sales, China is experiencing an enormous improvement in cross-Strait relations with four rounds of wide-ranging semi-official talks completed and one planned for the near future,</w:t>
      </w:r>
      <w:hyperlink r:id="rId75" w:anchor="_ftn82" w:history="1">
        <w:r w:rsidRPr="00E139F1">
          <w:rPr>
            <w:rStyle w:val="Hyperlink"/>
            <w:sz w:val="12"/>
          </w:rPr>
          <w:t>[82]</w:t>
        </w:r>
      </w:hyperlink>
      <w:r w:rsidRPr="00E139F1">
        <w:rPr>
          <w:sz w:val="12"/>
        </w:rPr>
        <w:t xml:space="preserve"> and extensive negotiation under way for an Economic Cooperation Framework Agreement (ECFA). Relations with Japan could perhaps be in the first stages of a “diplomatic revolution” (</w:t>
      </w:r>
      <w:proofErr w:type="spellStart"/>
      <w:r w:rsidRPr="00E139F1">
        <w:rPr>
          <w:sz w:val="12"/>
        </w:rPr>
        <w:t>waijiao</w:t>
      </w:r>
      <w:proofErr w:type="spellEnd"/>
      <w:r w:rsidRPr="00E139F1">
        <w:rPr>
          <w:sz w:val="12"/>
        </w:rPr>
        <w:t xml:space="preserve"> </w:t>
      </w:r>
      <w:proofErr w:type="spellStart"/>
      <w:proofErr w:type="gramStart"/>
      <w:r w:rsidRPr="00E139F1">
        <w:rPr>
          <w:sz w:val="12"/>
        </w:rPr>
        <w:t>geming</w:t>
      </w:r>
      <w:proofErr w:type="spellEnd"/>
      <w:proofErr w:type="gramEnd"/>
      <w:r w:rsidRPr="00E139F1">
        <w:fldChar w:fldCharType="begin"/>
      </w:r>
      <w:r w:rsidRPr="00E139F1">
        <w:instrText xml:space="preserve"> HYPERLINK "http://www.e-ir.info/2011/03/18/american-missile-defence-and-space-security-a-security-dilemma-for-china/" \l "_ftn83" </w:instrText>
      </w:r>
      <w:r w:rsidRPr="00E139F1">
        <w:fldChar w:fldCharType="separate"/>
      </w:r>
      <w:r w:rsidRPr="00E139F1">
        <w:rPr>
          <w:rStyle w:val="Hyperlink"/>
          <w:sz w:val="12"/>
        </w:rPr>
        <w:t>[83]</w:t>
      </w:r>
      <w:r w:rsidRPr="00E139F1">
        <w:rPr>
          <w:rStyle w:val="Hyperlink"/>
          <w:sz w:val="12"/>
        </w:rPr>
        <w:fldChar w:fldCharType="end"/>
      </w:r>
      <w:r w:rsidRPr="00E139F1">
        <w:rPr>
          <w:sz w:val="12"/>
        </w:rPr>
        <w:t>) where historically-created lingering mistrust is replaced by close economic cooperation. To a certain extent, China is more willing to tolerate Japanese BMD acquisitions as it is accepted that in the long-run, Japanese power will decline relative to that of China,</w:t>
      </w:r>
      <w:hyperlink r:id="rId76" w:anchor="_ftn84" w:history="1">
        <w:r w:rsidRPr="00E139F1">
          <w:rPr>
            <w:rStyle w:val="Hyperlink"/>
            <w:sz w:val="12"/>
          </w:rPr>
          <w:t>[84]</w:t>
        </w:r>
      </w:hyperlink>
      <w:r w:rsidRPr="00E139F1">
        <w:rPr>
          <w:sz w:val="12"/>
        </w:rPr>
        <w:t xml:space="preserve"> and it is better to ensure that Japan is not provoked into remilitarizing and thus presenting a greater threat than already exists. China is also seeking more productive South Korean relations, especially in economics and trade – this is arguably consolidated by China’s leading role in the Six-Party negotiations. Given China’s need for a stable international environment in which to grow, arms control regimes have often been a core focus of Chinese diplomacy.</w:t>
      </w:r>
      <w:hyperlink r:id="rId77" w:anchor="_ftn85" w:history="1">
        <w:r w:rsidRPr="00E139F1">
          <w:rPr>
            <w:rStyle w:val="Hyperlink"/>
            <w:sz w:val="12"/>
          </w:rPr>
          <w:t>[85]</w:t>
        </w:r>
      </w:hyperlink>
      <w:r w:rsidRPr="00E139F1">
        <w:rPr>
          <w:sz w:val="12"/>
        </w:rPr>
        <w:t xml:space="preserve"> It is feasible therefore, and has been claimed</w:t>
      </w:r>
      <w:proofErr w:type="gramStart"/>
      <w:r w:rsidRPr="00E139F1">
        <w:rPr>
          <w:sz w:val="12"/>
        </w:rPr>
        <w:t>,</w:t>
      </w:r>
      <w:proofErr w:type="gramEnd"/>
      <w:r w:rsidRPr="00E139F1">
        <w:fldChar w:fldCharType="begin"/>
      </w:r>
      <w:r w:rsidRPr="00E139F1">
        <w:instrText xml:space="preserve"> HYPERLINK "http://www.e-ir.info/2011/03/18/american-missile-defence-and-space-security-a-security-dilemma-for-china/" \l "_ftn86" </w:instrText>
      </w:r>
      <w:r w:rsidRPr="00E139F1">
        <w:fldChar w:fldCharType="separate"/>
      </w:r>
      <w:r w:rsidRPr="00E139F1">
        <w:rPr>
          <w:rStyle w:val="Hyperlink"/>
          <w:sz w:val="12"/>
        </w:rPr>
        <w:t>[86]</w:t>
      </w:r>
      <w:r w:rsidRPr="00E139F1">
        <w:rPr>
          <w:rStyle w:val="Hyperlink"/>
          <w:sz w:val="12"/>
        </w:rPr>
        <w:fldChar w:fldCharType="end"/>
      </w:r>
      <w:r w:rsidRPr="00E139F1">
        <w:rPr>
          <w:sz w:val="12"/>
        </w:rPr>
        <w:t xml:space="preserve"> that China’s ASAT test in 2007 was a necessarily costly signal calling for a negotiated global ban on ASAT testing. After all, a major historical tool of diplomacy, especially between ‘great’ powers, has been the exploitation of military advances for bargaining leverage.</w:t>
      </w:r>
      <w:hyperlink r:id="rId78" w:anchor="_ftn87" w:history="1">
        <w:r w:rsidRPr="00E139F1">
          <w:rPr>
            <w:rStyle w:val="Hyperlink"/>
            <w:sz w:val="12"/>
          </w:rPr>
          <w:t>[87]</w:t>
        </w:r>
      </w:hyperlink>
      <w:r w:rsidRPr="00E139F1">
        <w:rPr>
          <w:sz w:val="12"/>
        </w:rPr>
        <w:t xml:space="preserve"> In international relations, a state can react to a perceived provocation or threat primarily through two different channels, the military and politics. The case detailed in this paper emphasizes this very clearly. In perceiving a Chinese “lack of transparency surrounding its nuclear programs,”</w:t>
      </w:r>
      <w:hyperlink r:id="rId79" w:anchor="_ftn88" w:history="1">
        <w:r w:rsidRPr="00E139F1">
          <w:rPr>
            <w:rStyle w:val="Hyperlink"/>
            <w:sz w:val="12"/>
          </w:rPr>
          <w:t>[88]</w:t>
        </w:r>
      </w:hyperlink>
      <w:r w:rsidRPr="00E139F1">
        <w:rPr>
          <w:sz w:val="12"/>
        </w:rPr>
        <w:t xml:space="preserve"> and accepting that “Chinese missiles [are] capable of reaching … U.S. and allied military installations,”</w:t>
      </w:r>
      <w:hyperlink r:id="rId80" w:anchor="_ftn89" w:history="1">
        <w:r w:rsidRPr="00E139F1">
          <w:rPr>
            <w:rStyle w:val="Hyperlink"/>
            <w:sz w:val="12"/>
          </w:rPr>
          <w:t>[89]</w:t>
        </w:r>
      </w:hyperlink>
      <w:r w:rsidRPr="00E139F1">
        <w:rPr>
          <w:sz w:val="12"/>
        </w:rPr>
        <w:t xml:space="preserve"> the U.S. has taken actions and determined specific strategies solely within the military sphere. In response, the Chinese reaction has taken place both within its international diplomacy and its military activities, the former transcending U.S. antagonisms and the latter reciprocating them. This reveals a fascinating aspect of China’s wider policy-making structure. It increasingly seems that the Chinese Communist Party (CCP) and the PLA are operating under the influence of very different philosophies. On the one hand, Hu Jintao’s ‘harmonious world’ and ‘peaceful rise’ policies are inherently intertwined with five-thousand years of Chinese rationalist Confucian thought,</w:t>
      </w:r>
      <w:hyperlink r:id="rId81" w:anchor="_ftn90" w:history="1">
        <w:r w:rsidRPr="00E139F1">
          <w:rPr>
            <w:rStyle w:val="Hyperlink"/>
            <w:sz w:val="12"/>
          </w:rPr>
          <w:t>[90]</w:t>
        </w:r>
      </w:hyperlink>
      <w:r w:rsidRPr="00E139F1">
        <w:rPr>
          <w:sz w:val="12"/>
        </w:rPr>
        <w:t xml:space="preserve"> and emphasize the primacy of economics and the self-rewarding power of engagement in order to “sustain a peaceful setting for the country’s rise to the ranks of the great powers.”</w:t>
      </w:r>
      <w:hyperlink r:id="rId82" w:anchor="_ftn91" w:history="1">
        <w:r w:rsidRPr="00E139F1">
          <w:rPr>
            <w:rStyle w:val="Hyperlink"/>
            <w:sz w:val="12"/>
          </w:rPr>
          <w:t>[91]</w:t>
        </w:r>
      </w:hyperlink>
      <w:r w:rsidRPr="00E139F1">
        <w:rPr>
          <w:sz w:val="12"/>
        </w:rPr>
        <w:t xml:space="preserve"> Meanwhile, the PLA seems to represent an increasingly Machiavellian nationalist </w:t>
      </w:r>
      <w:proofErr w:type="gramStart"/>
      <w:r w:rsidRPr="00E139F1">
        <w:rPr>
          <w:sz w:val="12"/>
        </w:rPr>
        <w:t>stance</w:t>
      </w:r>
      <w:proofErr w:type="gramEnd"/>
      <w:r w:rsidRPr="00E139F1">
        <w:fldChar w:fldCharType="begin"/>
      </w:r>
      <w:r w:rsidRPr="00E139F1">
        <w:instrText xml:space="preserve"> HYPERLINK "http://www.e-ir.info/2011/03/18/american-missile-defence-and-space-security-a-security-dilemma-for-china/" \l "_ftn92" </w:instrText>
      </w:r>
      <w:r w:rsidRPr="00E139F1">
        <w:fldChar w:fldCharType="separate"/>
      </w:r>
      <w:r w:rsidRPr="00E139F1">
        <w:rPr>
          <w:rStyle w:val="Hyperlink"/>
          <w:sz w:val="12"/>
        </w:rPr>
        <w:t>[92]</w:t>
      </w:r>
      <w:r w:rsidRPr="00E139F1">
        <w:rPr>
          <w:rStyle w:val="Hyperlink"/>
          <w:sz w:val="12"/>
        </w:rPr>
        <w:fldChar w:fldCharType="end"/>
      </w:r>
      <w:r w:rsidRPr="00E139F1">
        <w:rPr>
          <w:sz w:val="12"/>
        </w:rPr>
        <w:t xml:space="preserve"> that stresses a realpolitik view of a Hobbesian world of constant threat and competition. The PLA therefore has reacted with a short-term view aimed at defending Chinese interests by directly preventing the U.S. from expanding its influence relative to China, while the CCP’s diplomatic trends point to a more long-term objective of sustaining growth and development by advancing dialogue and engagement in order to inhibit the formation of a grand anti-China alliance. </w:t>
      </w:r>
      <w:r w:rsidRPr="00E139F1">
        <w:rPr>
          <w:rStyle w:val="StyleUnderline"/>
        </w:rPr>
        <w:t>Therefore, there certainly is a security dilemma in existence – as U.S. BMD and space security policies heralded a potential paradigm shift in the long-term Sino-U.S. power balance</w:t>
      </w:r>
      <w:r w:rsidRPr="00E139F1">
        <w:rPr>
          <w:sz w:val="12"/>
        </w:rPr>
        <w:t xml:space="preserve"> – but, in the short- and medium-term, there is simply too much critical economic interdependence between the two states for any extent of conflict to logically arise. Today, rationalism seems to hold the advantage in the wider scope of Chinese foreign policy, something that is perhaps reinforced by the Obama administration’s “phased adaptive approach”</w:t>
      </w:r>
      <w:hyperlink r:id="rId83" w:anchor="_ftn93" w:history="1">
        <w:r w:rsidRPr="00E139F1">
          <w:rPr>
            <w:rStyle w:val="Hyperlink"/>
            <w:sz w:val="12"/>
          </w:rPr>
          <w:t>[93]</w:t>
        </w:r>
      </w:hyperlink>
      <w:r w:rsidRPr="00E139F1">
        <w:rPr>
          <w:sz w:val="12"/>
        </w:rPr>
        <w:t xml:space="preserve"> to BMD, its pledge to seek an international ban on space weapons,</w:t>
      </w:r>
      <w:hyperlink r:id="rId84" w:anchor="_ftn94" w:history="1">
        <w:r w:rsidRPr="00E139F1">
          <w:rPr>
            <w:rStyle w:val="Hyperlink"/>
            <w:sz w:val="12"/>
          </w:rPr>
          <w:t>[94]</w:t>
        </w:r>
      </w:hyperlink>
      <w:r w:rsidRPr="00E139F1">
        <w:rPr>
          <w:sz w:val="12"/>
        </w:rPr>
        <w:t xml:space="preserve"> and its determined and constructive attitude to nonproliferation and arms control. However, in the long-term, </w:t>
      </w:r>
      <w:r w:rsidRPr="00E139F1">
        <w:rPr>
          <w:rStyle w:val="StyleUnderline"/>
        </w:rPr>
        <w:t xml:space="preserve">once China has consolidated itself as a truly global superpower, the stabilizing economic interdependence may begin to dissolve and generate revisionist tendencies that precipitate more fatalistic security dilemma repercussions. </w:t>
      </w:r>
    </w:p>
    <w:p w:rsidR="00E139F1" w:rsidRPr="00E139F1" w:rsidRDefault="00E139F1" w:rsidP="00E139F1">
      <w:pPr>
        <w:rPr>
          <w:rStyle w:val="StyleUnderline"/>
          <w:sz w:val="16"/>
        </w:rPr>
      </w:pPr>
    </w:p>
    <w:p w:rsidR="00E139F1" w:rsidRPr="00E139F1" w:rsidRDefault="00E139F1" w:rsidP="00E139F1">
      <w:pPr>
        <w:pStyle w:val="Heading4"/>
        <w:rPr>
          <w:rStyle w:val="Style13ptBold"/>
          <w:b/>
        </w:rPr>
      </w:pPr>
      <w:r w:rsidRPr="00E139F1">
        <w:rPr>
          <w:rStyle w:val="Style13ptBold"/>
          <w:b/>
        </w:rPr>
        <w:t>High tension makes space arms race inevitable in the status quo – conflict escalates into widespread destruction</w:t>
      </w:r>
    </w:p>
    <w:p w:rsidR="00E139F1" w:rsidRPr="00E139F1" w:rsidRDefault="00E139F1" w:rsidP="00E139F1">
      <w:pPr>
        <w:spacing w:after="0" w:line="240" w:lineRule="auto"/>
        <w:rPr>
          <w:rFonts w:ascii="Times New Roman" w:eastAsia="Times New Roman" w:hAnsi="Times New Roman" w:cs="Times New Roman"/>
          <w:sz w:val="24"/>
        </w:rPr>
      </w:pPr>
      <w:r w:rsidRPr="00E139F1">
        <w:rPr>
          <w:rStyle w:val="Style13ptBold"/>
        </w:rPr>
        <w:t xml:space="preserve">Axe, </w:t>
      </w:r>
      <w:r w:rsidRPr="00E139F1">
        <w:rPr>
          <w:sz w:val="16"/>
          <w:szCs w:val="16"/>
        </w:rPr>
        <w:t>8-10-20</w:t>
      </w:r>
      <w:r w:rsidRPr="00E139F1">
        <w:rPr>
          <w:rStyle w:val="Style13ptBold"/>
        </w:rPr>
        <w:t>15</w:t>
      </w:r>
      <w:r w:rsidRPr="00E139F1">
        <w:rPr>
          <w:rStyle w:val="Style13ptBold"/>
          <w:sz w:val="16"/>
          <w:szCs w:val="16"/>
        </w:rPr>
        <w:t>,</w:t>
      </w:r>
      <w:r w:rsidRPr="00E139F1">
        <w:t xml:space="preserve"> David Axe is the editor of War Is Boring and a regular contributor to the Daily Beast. He has written for Danger Room, "Wired" and "Popular Science." "When it comes to war in space, U.S. has the edge," Reuters, http://blogs.reuters.com/great-debate/2015/08/09/the-u-s-military-is-preparing-for-the-real-star-wars/</w:t>
      </w:r>
    </w:p>
    <w:p w:rsidR="00E139F1" w:rsidRPr="00E139F1" w:rsidRDefault="00E139F1" w:rsidP="00E139F1">
      <w:pPr>
        <w:spacing w:after="0" w:line="240" w:lineRule="auto"/>
        <w:rPr>
          <w:rFonts w:ascii="Times New Roman" w:eastAsia="Times New Roman" w:hAnsi="Times New Roman" w:cs="Times New Roman"/>
          <w:sz w:val="24"/>
        </w:rPr>
      </w:pPr>
    </w:p>
    <w:p w:rsidR="00E139F1" w:rsidRPr="00E139F1" w:rsidRDefault="00E139F1" w:rsidP="00E139F1">
      <w:pPr>
        <w:rPr>
          <w:sz w:val="16"/>
        </w:rPr>
      </w:pPr>
      <w:r w:rsidRPr="00E139F1">
        <w:rPr>
          <w:sz w:val="16"/>
        </w:rPr>
        <w:t xml:space="preserve">Quietly and without most people noticing, some of </w:t>
      </w:r>
      <w:r w:rsidRPr="00E139F1">
        <w:rPr>
          <w:rStyle w:val="StyleUnderline"/>
        </w:rPr>
        <w:t>the world’s leading space powers — the United States and China— have been deploying new and more sophisticated weaponry in space</w:t>
      </w:r>
      <w:r w:rsidRPr="00E139F1">
        <w:rPr>
          <w:sz w:val="16"/>
        </w:rPr>
        <w:t xml:space="preserve">. </w:t>
      </w:r>
      <w:r w:rsidRPr="00E139F1">
        <w:rPr>
          <w:rStyle w:val="StyleUnderline"/>
        </w:rPr>
        <w:t>Earth’s orbit is looking</w:t>
      </w:r>
      <w:r w:rsidRPr="00E139F1">
        <w:rPr>
          <w:sz w:val="16"/>
        </w:rPr>
        <w:t xml:space="preserve"> more and more like the planet’s surface — </w:t>
      </w:r>
      <w:r w:rsidRPr="00E139F1">
        <w:rPr>
          <w:rStyle w:val="StyleUnderline"/>
        </w:rPr>
        <w:t>heavily armed and primed for an inevitable conflict.</w:t>
      </w:r>
      <w:r w:rsidRPr="00E139F1">
        <w:rPr>
          <w:sz w:val="16"/>
        </w:rPr>
        <w:t xml:space="preserve"> </w:t>
      </w:r>
      <w:r w:rsidRPr="00E139F1">
        <w:rPr>
          <w:rStyle w:val="StyleUnderline"/>
        </w:rPr>
        <w:t>A growing number of</w:t>
      </w:r>
      <w:r w:rsidRPr="00E139F1">
        <w:rPr>
          <w:sz w:val="16"/>
        </w:rPr>
        <w:t xml:space="preserve"> “inspection” </w:t>
      </w:r>
      <w:r w:rsidRPr="00E139F1">
        <w:rPr>
          <w:rStyle w:val="StyleUnderline"/>
        </w:rPr>
        <w:t>satellites</w:t>
      </w:r>
      <w:r w:rsidRPr="00E139F1">
        <w:rPr>
          <w:sz w:val="16"/>
        </w:rPr>
        <w:t xml:space="preserve"> lurk in orbit, possibly </w:t>
      </w:r>
      <w:r w:rsidRPr="00E139F1">
        <w:rPr>
          <w:rStyle w:val="StyleUnderline"/>
        </w:rPr>
        <w:t>await</w:t>
      </w:r>
      <w:r w:rsidRPr="00E139F1">
        <w:rPr>
          <w:sz w:val="16"/>
        </w:rPr>
        <w:t xml:space="preserve">ing </w:t>
      </w:r>
      <w:r w:rsidRPr="00E139F1">
        <w:rPr>
          <w:rStyle w:val="StyleUnderline"/>
        </w:rPr>
        <w:t>commands to sneak up on and disable or destroy other satellites</w:t>
      </w:r>
      <w:r w:rsidRPr="00E139F1">
        <w:rPr>
          <w:sz w:val="16"/>
        </w:rPr>
        <w:t xml:space="preserve">. Down on the surface, more and </w:t>
      </w:r>
      <w:r w:rsidRPr="00E139F1">
        <w:rPr>
          <w:rStyle w:val="StyleUnderline"/>
        </w:rPr>
        <w:t>more warships and ground installations pack</w:t>
      </w:r>
      <w:r w:rsidRPr="00E139F1">
        <w:rPr>
          <w:sz w:val="16"/>
        </w:rPr>
        <w:t xml:space="preserve"> powerful </w:t>
      </w:r>
      <w:r w:rsidRPr="00E139F1">
        <w:rPr>
          <w:rStyle w:val="StyleUnderline"/>
        </w:rPr>
        <w:t>rockets that</w:t>
      </w:r>
      <w:r w:rsidRPr="00E139F1">
        <w:rPr>
          <w:sz w:val="16"/>
        </w:rPr>
        <w:t xml:space="preserve">, with accurate guidance, could reach into orbit to destroy enemy spacecraft. </w:t>
      </w:r>
      <w:r w:rsidRPr="00E139F1">
        <w:rPr>
          <w:rStyle w:val="StyleUnderline"/>
        </w:rPr>
        <w:t xml:space="preserve">A war in orbit could wreck the delicate </w:t>
      </w:r>
      <w:hyperlink r:id="rId85" w:history="1">
        <w:r w:rsidRPr="00E139F1">
          <w:rPr>
            <w:rStyle w:val="StyleUnderline"/>
          </w:rPr>
          <w:t>satellite constellations</w:t>
        </w:r>
      </w:hyperlink>
      <w:r w:rsidRPr="00E139F1">
        <w:rPr>
          <w:rStyle w:val="StyleUnderline"/>
        </w:rPr>
        <w:t xml:space="preserve"> that the world relies on for navigation, communication, scientific research and military surveillance.</w:t>
      </w:r>
      <w:r w:rsidRPr="00E139F1">
        <w:rPr>
          <w:sz w:val="16"/>
        </w:rPr>
        <w:t xml:space="preserve"> </w:t>
      </w:r>
      <w:r w:rsidRPr="00E139F1">
        <w:rPr>
          <w:rStyle w:val="StyleUnderline"/>
        </w:rPr>
        <w:t>Widespread orbital destruction could send humanity</w:t>
      </w:r>
      <w:r w:rsidRPr="00E139F1">
        <w:rPr>
          <w:sz w:val="16"/>
        </w:rPr>
        <w:t xml:space="preserve"> through a technological time </w:t>
      </w:r>
      <w:r w:rsidRPr="00E139F1">
        <w:rPr>
          <w:rStyle w:val="StyleUnderline"/>
        </w:rPr>
        <w:t>warp. “You go back to World War Two,”</w:t>
      </w:r>
      <w:r w:rsidRPr="00E139F1">
        <w:rPr>
          <w:sz w:val="16"/>
        </w:rPr>
        <w:t xml:space="preserve"> Air Force </w:t>
      </w:r>
      <w:r w:rsidRPr="00E139F1">
        <w:rPr>
          <w:rStyle w:val="StyleUnderline"/>
        </w:rPr>
        <w:t>General</w:t>
      </w:r>
      <w:r w:rsidRPr="00E139F1">
        <w:rPr>
          <w:sz w:val="16"/>
        </w:rPr>
        <w:t xml:space="preserve"> John </w:t>
      </w:r>
      <w:proofErr w:type="spellStart"/>
      <w:r w:rsidRPr="00E139F1">
        <w:rPr>
          <w:rStyle w:val="StyleUnderline"/>
        </w:rPr>
        <w:t>Hyten</w:t>
      </w:r>
      <w:proofErr w:type="spellEnd"/>
      <w:r w:rsidRPr="00E139F1">
        <w:rPr>
          <w:sz w:val="16"/>
        </w:rPr>
        <w:t xml:space="preserve">, in charge of U.S. Space Command, </w:t>
      </w:r>
      <w:r w:rsidRPr="00E139F1">
        <w:rPr>
          <w:rStyle w:val="StyleUnderline"/>
        </w:rPr>
        <w:t>told</w:t>
      </w:r>
      <w:r w:rsidRPr="00E139F1">
        <w:rPr>
          <w:rStyle w:val="apple-converted-space"/>
          <w:rFonts w:asciiTheme="majorHAnsi" w:hAnsiTheme="majorHAnsi"/>
          <w:color w:val="000000"/>
          <w:sz w:val="16"/>
        </w:rPr>
        <w:t xml:space="preserve"> </w:t>
      </w:r>
      <w:r w:rsidRPr="00E139F1">
        <w:rPr>
          <w:i/>
          <w:iCs/>
          <w:sz w:val="16"/>
        </w:rPr>
        <w:t>60 Minutes</w:t>
      </w:r>
      <w:r w:rsidRPr="00E139F1">
        <w:rPr>
          <w:sz w:val="16"/>
        </w:rPr>
        <w:t xml:space="preserve">. “You go back to the Industrial Age.” It’s hard to say exactly how many weapons are in orbit. That’s because many </w:t>
      </w:r>
      <w:r w:rsidRPr="00E139F1">
        <w:rPr>
          <w:rStyle w:val="StyleUnderline"/>
        </w:rPr>
        <w:t>spacecraft are “dual use.” They have peaceful functions and potential military applications.</w:t>
      </w:r>
      <w:r w:rsidRPr="00E139F1">
        <w:rPr>
          <w:sz w:val="16"/>
        </w:rPr>
        <w:t xml:space="preserve"> With the proverbial flip of a switch, an inspection satellite, ostensibly configured for orbital repair work, could become a robotic assassin capable of taking out other satellites with lasers, explosives or mechanical claws. Until the moment it attacks, however, the assassin spacecraft might appear to be harmless. And its dual use gives its operators political cover. The United States possesses more space weaponry than any other country, </w:t>
      </w:r>
      <w:proofErr w:type="gramStart"/>
      <w:r w:rsidRPr="00E139F1">
        <w:rPr>
          <w:sz w:val="16"/>
        </w:rPr>
        <w:t>yet  denies</w:t>
      </w:r>
      <w:proofErr w:type="gramEnd"/>
      <w:r w:rsidRPr="00E139F1">
        <w:rPr>
          <w:sz w:val="16"/>
        </w:rPr>
        <w:t xml:space="preserve"> that any of its satellites warrant the term.’ </w:t>
      </w:r>
    </w:p>
    <w:p w:rsidR="00E139F1" w:rsidRPr="00E139F1" w:rsidRDefault="00E139F1" w:rsidP="00E139F1">
      <w:pPr>
        <w:pStyle w:val="Heading4"/>
        <w:rPr>
          <w:rFonts w:asciiTheme="minorHAnsi" w:hAnsiTheme="minorHAnsi" w:cs="Times New Roman"/>
        </w:rPr>
      </w:pPr>
      <w:r w:rsidRPr="00E139F1">
        <w:rPr>
          <w:rFonts w:asciiTheme="minorHAnsi" w:hAnsiTheme="minorHAnsi" w:cs="Times New Roman"/>
        </w:rPr>
        <w:t xml:space="preserve">Space </w:t>
      </w:r>
      <w:proofErr w:type="spellStart"/>
      <w:r w:rsidRPr="00E139F1">
        <w:rPr>
          <w:rFonts w:asciiTheme="minorHAnsi" w:hAnsiTheme="minorHAnsi" w:cs="Times New Roman"/>
        </w:rPr>
        <w:t>weaponization</w:t>
      </w:r>
      <w:proofErr w:type="spellEnd"/>
      <w:r w:rsidRPr="00E139F1">
        <w:rPr>
          <w:rFonts w:asciiTheme="minorHAnsi" w:hAnsiTheme="minorHAnsi" w:cs="Times New Roman"/>
        </w:rPr>
        <w:t xml:space="preserve"> increases probability for conflict – electronic jamming, nuclear control, and ambiguity all make space highly volatile</w:t>
      </w:r>
    </w:p>
    <w:p w:rsidR="00E139F1" w:rsidRPr="00E139F1" w:rsidRDefault="00E139F1" w:rsidP="00E139F1">
      <w:r w:rsidRPr="00E139F1">
        <w:rPr>
          <w:rStyle w:val="Style13ptBold"/>
        </w:rPr>
        <w:t>Finch 15</w:t>
      </w:r>
      <w:r w:rsidRPr="00E139F1">
        <w:rPr>
          <w:b/>
        </w:rPr>
        <w:t xml:space="preserve"> </w:t>
      </w:r>
      <w:r w:rsidRPr="00E139F1">
        <w:t xml:space="preserve">(James P. Finch is the Principal Director for Countering Weapons of Mass Destruction, Office of the Under Secretary of Defense for Policy, where he previously acted as the Principal Director for Space Policy. He has held space-related leadership positions in the Office of the Secretary of Defense and Headquarters U.S. Air Force, “Bringing Space Crisis Stability Down to Earth,” </w:t>
      </w:r>
      <w:r w:rsidRPr="00E139F1">
        <w:rPr>
          <w:i/>
        </w:rPr>
        <w:t>JFQ</w:t>
      </w:r>
      <w:r w:rsidRPr="00E139F1">
        <w:t xml:space="preserve"> 76, 1st Quarter 2015)</w:t>
      </w:r>
    </w:p>
    <w:p w:rsidR="00E139F1" w:rsidRPr="00E139F1" w:rsidRDefault="00E139F1" w:rsidP="00E139F1">
      <w:pPr>
        <w:ind w:firstLine="720"/>
        <w:rPr>
          <w:lang w:val="fr-FR"/>
        </w:rPr>
      </w:pPr>
      <w:r w:rsidRPr="00E139F1">
        <w:rPr>
          <w:lang w:val="fr-FR"/>
        </w:rPr>
        <w:t xml:space="preserve">**Note – ADIZ = Air </w:t>
      </w:r>
      <w:proofErr w:type="spellStart"/>
      <w:r w:rsidRPr="00E139F1">
        <w:rPr>
          <w:lang w:val="fr-FR"/>
        </w:rPr>
        <w:t>Defense</w:t>
      </w:r>
      <w:proofErr w:type="spellEnd"/>
      <w:r w:rsidRPr="00E139F1">
        <w:rPr>
          <w:lang w:val="fr-FR"/>
        </w:rPr>
        <w:t xml:space="preserve"> Identification Zone </w:t>
      </w:r>
    </w:p>
    <w:p w:rsidR="00E139F1" w:rsidRPr="00E139F1" w:rsidRDefault="00E139F1" w:rsidP="00E139F1">
      <w:pPr>
        <w:rPr>
          <w:sz w:val="16"/>
        </w:rPr>
      </w:pPr>
      <w:r w:rsidRPr="00E139F1">
        <w:rPr>
          <w:sz w:val="16"/>
        </w:rPr>
        <w:t xml:space="preserve">As potentially dangerous as </w:t>
      </w:r>
      <w:r w:rsidRPr="00E139F1">
        <w:rPr>
          <w:rStyle w:val="StyleUnderline"/>
        </w:rPr>
        <w:t>the overlapping ADIZs are</w:t>
      </w:r>
      <w:r w:rsidRPr="00E139F1">
        <w:rPr>
          <w:sz w:val="16"/>
        </w:rPr>
        <w:t xml:space="preserve">, they are </w:t>
      </w:r>
      <w:r w:rsidRPr="00E139F1">
        <w:rPr>
          <w:rStyle w:val="StyleUnderline"/>
        </w:rPr>
        <w:t>far less destabilizing than actions in space could be during a crisis</w:t>
      </w:r>
      <w:r w:rsidRPr="00E139F1">
        <w:rPr>
          <w:sz w:val="16"/>
        </w:rPr>
        <w:t xml:space="preserve">. </w:t>
      </w:r>
      <w:r w:rsidRPr="00E139F1">
        <w:rPr>
          <w:rStyle w:val="StyleUnderline"/>
        </w:rPr>
        <w:t>All contestants in the “great game” unfolding in Asia have fairly similar appreciations of the implications that would follow engaging military</w:t>
      </w:r>
      <w:r w:rsidRPr="00E139F1">
        <w:rPr>
          <w:sz w:val="16"/>
        </w:rPr>
        <w:t xml:space="preserve"> or, worse, civilian </w:t>
      </w:r>
      <w:r w:rsidRPr="00E139F1">
        <w:rPr>
          <w:rStyle w:val="StyleUnderline"/>
        </w:rPr>
        <w:t>aircraft transiting their ADIZ</w:t>
      </w:r>
      <w:r w:rsidRPr="00E139F1">
        <w:rPr>
          <w:sz w:val="16"/>
        </w:rPr>
        <w:t xml:space="preserve">. These understandings have been built over 100 years of air travel and were underscored dramatically in the miscalculation associated with the Soviet downing of Korean Air Lines Flight 007 in 1983. </w:t>
      </w:r>
      <w:r w:rsidRPr="00E139F1">
        <w:rPr>
          <w:rStyle w:val="StyleUnderline"/>
        </w:rPr>
        <w:t>Such shared understandings are largely nonexistent in space</w:t>
      </w:r>
      <w:r w:rsidRPr="00E139F1">
        <w:rPr>
          <w:sz w:val="16"/>
        </w:rPr>
        <w:t xml:space="preserve">. Not only do nations have less experience operating in the domain, but </w:t>
      </w:r>
      <w:r w:rsidRPr="00E139F1">
        <w:rPr>
          <w:rStyle w:val="StyleUnderline"/>
        </w:rPr>
        <w:t>the criticality of space systems to broader operational</w:t>
      </w:r>
      <w:r w:rsidRPr="00E139F1">
        <w:rPr>
          <w:sz w:val="16"/>
        </w:rPr>
        <w:t xml:space="preserve"> </w:t>
      </w:r>
      <w:r w:rsidRPr="00E139F1">
        <w:rPr>
          <w:rStyle w:val="StyleUnderline"/>
        </w:rPr>
        <w:t>objectives also may create a tempting target early in a crisis. Combined with the lack of potential human casualties</w:t>
      </w:r>
      <w:r w:rsidRPr="00E139F1">
        <w:rPr>
          <w:sz w:val="16"/>
        </w:rPr>
        <w:t xml:space="preserve"> from engagements in space, </w:t>
      </w:r>
      <w:r w:rsidRPr="00E139F1">
        <w:rPr>
          <w:rStyle w:val="StyleUnderline"/>
        </w:rPr>
        <w:t xml:space="preserve">this lack of common understanding may create a </w:t>
      </w:r>
      <w:r w:rsidRPr="00E139F1">
        <w:rPr>
          <w:rStyle w:val="Emphasis"/>
        </w:rPr>
        <w:t>growing risk of miscalculation</w:t>
      </w:r>
      <w:r w:rsidRPr="00E139F1">
        <w:rPr>
          <w:rStyle w:val="StyleUnderline"/>
        </w:rPr>
        <w:t xml:space="preserve"> in a terrestrial political crisis.</w:t>
      </w:r>
      <w:r w:rsidRPr="00E139F1">
        <w:rPr>
          <w:sz w:val="16"/>
        </w:rPr>
        <w:t xml:space="preserve"> If not explicitly addressed, </w:t>
      </w:r>
      <w:r w:rsidRPr="00E139F1">
        <w:rPr>
          <w:rStyle w:val="StyleUnderline"/>
        </w:rPr>
        <w:t>this instability in space could even create a chasm that undermines the</w:t>
      </w:r>
      <w:r w:rsidRPr="00E139F1">
        <w:rPr>
          <w:sz w:val="16"/>
        </w:rPr>
        <w:t xml:space="preserve"> otherwise </w:t>
      </w:r>
      <w:r w:rsidRPr="00E139F1">
        <w:rPr>
          <w:rStyle w:val="StyleUnderline"/>
        </w:rPr>
        <w:t>well-crafted tenets of strategic or nuclear stability</w:t>
      </w:r>
      <w:r w:rsidRPr="00E139F1">
        <w:rPr>
          <w:sz w:val="16"/>
        </w:rPr>
        <w:t xml:space="preserve">. While much has been written about how nuclear weapons contribute to, or detract from, crisis stability, </w:t>
      </w:r>
      <w:r w:rsidRPr="00E139F1">
        <w:rPr>
          <w:rStyle w:val="StyleUnderline"/>
        </w:rPr>
        <w:t>space</w:t>
      </w:r>
      <w:r w:rsidRPr="00E139F1">
        <w:rPr>
          <w:sz w:val="16"/>
        </w:rPr>
        <w:t xml:space="preserve">, in some ways, </w:t>
      </w:r>
      <w:r w:rsidRPr="00E139F1">
        <w:rPr>
          <w:rStyle w:val="StyleUnderline"/>
        </w:rPr>
        <w:t>is more complex than nuclear stability</w:t>
      </w:r>
      <w:r w:rsidRPr="00E139F1">
        <w:rPr>
          <w:sz w:val="16"/>
        </w:rPr>
        <w:t xml:space="preserve">. First, today a clear taboo exists against the use of nuclear weapons. Crossing that firebreak at any level has immediately recognizable and significant implications. Second, in the context of nuclear weapons, theorists can (at least arguably) discriminate among escalatory motives based on the type of weapon— strategic or tactical—and based on the type of target—counterforce or </w:t>
      </w:r>
      <w:proofErr w:type="spellStart"/>
      <w:r w:rsidRPr="00E139F1">
        <w:rPr>
          <w:sz w:val="16"/>
        </w:rPr>
        <w:t>countervalue</w:t>
      </w:r>
      <w:proofErr w:type="spellEnd"/>
      <w:r w:rsidRPr="00E139F1">
        <w:rPr>
          <w:sz w:val="16"/>
        </w:rPr>
        <w:t xml:space="preserve"> targeting. This was most famously sketched out in the form of an escalation ladder in Herman Kahn’s 1965 book, On Escalation. This convenient heuristic method for understanding escalation based on the target and the weapon type is arguably more complex for space. This is a byproduct of the lack of mutual understanding on the implications of the weapon and the value of the target. These factors deserve detailed consideration because they describe the playing field on which a terrestrial crisis could spiral into space conflict. Efforts to manage crises, therefore, must account for these complexities. To begin, </w:t>
      </w:r>
      <w:r w:rsidRPr="00E139F1">
        <w:rPr>
          <w:rStyle w:val="StyleUnderline"/>
        </w:rPr>
        <w:t xml:space="preserve">there is no taboo against many types of </w:t>
      </w:r>
      <w:proofErr w:type="spellStart"/>
      <w:r w:rsidRPr="00E139F1">
        <w:rPr>
          <w:rStyle w:val="StyleUnderline"/>
        </w:rPr>
        <w:t>counterspace</w:t>
      </w:r>
      <w:proofErr w:type="spellEnd"/>
      <w:r w:rsidRPr="00E139F1">
        <w:rPr>
          <w:rStyle w:val="StyleUnderline"/>
        </w:rPr>
        <w:t xml:space="preserve"> systems</w:t>
      </w:r>
      <w:r w:rsidRPr="00E139F1">
        <w:rPr>
          <w:sz w:val="16"/>
        </w:rPr>
        <w:t>. Starting a framework with weapon type</w:t>
      </w:r>
      <w:r w:rsidRPr="00E139F1">
        <w:rPr>
          <w:rStyle w:val="StyleUnderline"/>
        </w:rPr>
        <w:t xml:space="preserve">, the threshold for use of temporary and reversible </w:t>
      </w:r>
      <w:proofErr w:type="spellStart"/>
      <w:r w:rsidRPr="00E139F1">
        <w:rPr>
          <w:rStyle w:val="StyleUnderline"/>
        </w:rPr>
        <w:t>counterspace</w:t>
      </w:r>
      <w:proofErr w:type="spellEnd"/>
      <w:r w:rsidRPr="00E139F1">
        <w:rPr>
          <w:rStyle w:val="StyleUnderline"/>
        </w:rPr>
        <w:t xml:space="preserve"> weapons appears much lower. There are documented instances of electronic jamming happening all over the world today,</w:t>
      </w:r>
      <w:r w:rsidRPr="00E139F1">
        <w:rPr>
          <w:sz w:val="16"/>
        </w:rPr>
        <w:t xml:space="preserve"> and the number of actors who </w:t>
      </w:r>
      <w:proofErr w:type="spellStart"/>
      <w:r w:rsidRPr="00E139F1">
        <w:rPr>
          <w:sz w:val="16"/>
        </w:rPr>
        <w:t>aapossess</w:t>
      </w:r>
      <w:proofErr w:type="spellEnd"/>
      <w:r w:rsidRPr="00E139F1">
        <w:rPr>
          <w:sz w:val="16"/>
        </w:rPr>
        <w:t xml:space="preserve"> </w:t>
      </w:r>
      <w:proofErr w:type="spellStart"/>
      <w:r w:rsidRPr="00E139F1">
        <w:rPr>
          <w:sz w:val="16"/>
        </w:rPr>
        <w:t>counterspace</w:t>
      </w:r>
      <w:proofErr w:type="spellEnd"/>
      <w:r w:rsidRPr="00E139F1">
        <w:rPr>
          <w:sz w:val="16"/>
        </w:rPr>
        <w:t xml:space="preserve"> weapons such as communications jammers is much higher. Given the low cost and relative simplicity of some </w:t>
      </w:r>
      <w:proofErr w:type="spellStart"/>
      <w:r w:rsidRPr="00E139F1">
        <w:rPr>
          <w:sz w:val="16"/>
        </w:rPr>
        <w:t>counterspace</w:t>
      </w:r>
      <w:proofErr w:type="spellEnd"/>
      <w:r w:rsidRPr="00E139F1">
        <w:rPr>
          <w:sz w:val="16"/>
        </w:rPr>
        <w:t xml:space="preserve"> weapons, even </w:t>
      </w:r>
      <w:proofErr w:type="spellStart"/>
      <w:r w:rsidRPr="00E139F1">
        <w:rPr>
          <w:sz w:val="16"/>
        </w:rPr>
        <w:t>nonstate</w:t>
      </w:r>
      <w:proofErr w:type="spellEnd"/>
      <w:r w:rsidRPr="00E139F1">
        <w:rPr>
          <w:sz w:val="16"/>
        </w:rPr>
        <w:t xml:space="preserve"> actors have found utility in employing them. As former Deputy Secretary of Defense William Lynn noted, “</w:t>
      </w:r>
      <w:r w:rsidRPr="00E139F1">
        <w:rPr>
          <w:rStyle w:val="Emphasis"/>
        </w:rPr>
        <w:t>Irregular warfare has come to space</w:t>
      </w:r>
      <w:r w:rsidRPr="00E139F1">
        <w:rPr>
          <w:sz w:val="16"/>
        </w:rPr>
        <w:t xml:space="preserve">.”8 Consequently, </w:t>
      </w:r>
      <w:r w:rsidRPr="00E139F1">
        <w:rPr>
          <w:rStyle w:val="StyleUnderline"/>
        </w:rPr>
        <w:t>this type of weapon</w:t>
      </w:r>
      <w:r w:rsidRPr="00E139F1">
        <w:rPr>
          <w:sz w:val="16"/>
        </w:rPr>
        <w:t>—temporary and reversible—</w:t>
      </w:r>
      <w:r w:rsidRPr="00E139F1">
        <w:rPr>
          <w:rStyle w:val="StyleUnderline"/>
        </w:rPr>
        <w:t>may appear</w:t>
      </w:r>
      <w:r w:rsidRPr="00E139F1">
        <w:rPr>
          <w:sz w:val="16"/>
        </w:rPr>
        <w:t xml:space="preserve"> at first glance </w:t>
      </w:r>
      <w:r w:rsidRPr="00E139F1">
        <w:rPr>
          <w:rStyle w:val="StyleUnderline"/>
        </w:rPr>
        <w:t>to be less escalatory and less prone to miscalculation</w:t>
      </w:r>
      <w:r w:rsidRPr="00E139F1">
        <w:rPr>
          <w:sz w:val="16"/>
        </w:rPr>
        <w:t xml:space="preserve"> than kinetic weapons. At the other end of the weapons spectrum are weapons that have permanent and irreversible effects. The extreme version of such a weapon would be </w:t>
      </w:r>
      <w:r w:rsidRPr="00E139F1">
        <w:rPr>
          <w:rStyle w:val="StyleUnderline"/>
        </w:rPr>
        <w:t>a debris-generating kinetic kill device</w:t>
      </w:r>
      <w:r w:rsidRPr="00E139F1">
        <w:rPr>
          <w:sz w:val="16"/>
        </w:rPr>
        <w:t xml:space="preserve"> such as the kind that was tested by the United States and Soviet Union during the Cold War and by China in 2007. These weapons are particularly insidious because they </w:t>
      </w:r>
      <w:r w:rsidRPr="00E139F1">
        <w:rPr>
          <w:rStyle w:val="StyleUnderline"/>
        </w:rPr>
        <w:t xml:space="preserve">generate large amounts of debris that indiscriminately threatens satellites and other space systems for decades into the future. </w:t>
      </w:r>
      <w:r w:rsidRPr="00E139F1">
        <w:rPr>
          <w:sz w:val="16"/>
        </w:rPr>
        <w:t xml:space="preserve">One additional dimension to the weapons spectrum that merits consideration in the context of crisis stability relates to the survivability of a weapon. It is commonly accepted that </w:t>
      </w:r>
      <w:r w:rsidRPr="00E139F1">
        <w:rPr>
          <w:rStyle w:val="Emphasis"/>
        </w:rPr>
        <w:t>space is an offense-dominant domain</w:t>
      </w:r>
      <w:r w:rsidRPr="00E139F1">
        <w:rPr>
          <w:sz w:val="16"/>
        </w:rPr>
        <w:t xml:space="preserve">, which is to say that </w:t>
      </w:r>
      <w:r w:rsidRPr="00E139F1">
        <w:rPr>
          <w:rStyle w:val="StyleUnderline"/>
        </w:rPr>
        <w:t>holding space targets at risk is far easier and cheaper than defending them</w:t>
      </w:r>
      <w:r w:rsidRPr="00E139F1">
        <w:rPr>
          <w:sz w:val="16"/>
        </w:rPr>
        <w:t xml:space="preserve">. </w:t>
      </w:r>
      <w:r w:rsidRPr="00E139F1">
        <w:rPr>
          <w:rStyle w:val="StyleUnderline"/>
        </w:rPr>
        <w:t xml:space="preserve">This could lead to first-strike instability by creating pressure for early action at the conventional level here on Earth before </w:t>
      </w:r>
      <w:proofErr w:type="spellStart"/>
      <w:r w:rsidRPr="00E139F1">
        <w:rPr>
          <w:rStyle w:val="StyleUnderline"/>
        </w:rPr>
        <w:t>counterspace</w:t>
      </w:r>
      <w:proofErr w:type="spellEnd"/>
      <w:r w:rsidRPr="00E139F1">
        <w:rPr>
          <w:rStyle w:val="StyleUnderline"/>
        </w:rPr>
        <w:t xml:space="preserve"> attacks could undermine the capability for power projection.</w:t>
      </w:r>
      <w:r w:rsidRPr="00E139F1">
        <w:rPr>
          <w:sz w:val="16"/>
        </w:rPr>
        <w:t xml:space="preserve"> But the offense-dominant nature of the domain has implications for both peaceful satellites as well as space-based weapons. </w:t>
      </w:r>
      <w:r w:rsidRPr="00E139F1">
        <w:rPr>
          <w:rStyle w:val="StyleUnderline"/>
        </w:rPr>
        <w:t>This could also create first-strike instability regarding space-based weapons since the advantage would go to the belligerents who use their space weapon first</w:t>
      </w:r>
      <w:r w:rsidRPr="00E139F1">
        <w:rPr>
          <w:sz w:val="16"/>
        </w:rPr>
        <w:t xml:space="preserve">. In this way, space-based weapons may be uniquely destabilizing in ways that their more survivable, ground-based relatives are not. Adding complexity to Kahn’s heuristic, however, is the situational context surrounding the employment of </w:t>
      </w:r>
      <w:proofErr w:type="spellStart"/>
      <w:r w:rsidRPr="00E139F1">
        <w:rPr>
          <w:sz w:val="16"/>
        </w:rPr>
        <w:t>counterspace</w:t>
      </w:r>
      <w:proofErr w:type="spellEnd"/>
      <w:r w:rsidRPr="00E139F1">
        <w:rPr>
          <w:sz w:val="16"/>
        </w:rPr>
        <w:t xml:space="preserve"> systems. In the space context, strategists will have to consider weapon type, the nature of the target, and also the terrestrial context. Today’s electronic jamming has primarily been witnessed in the Middle East, where regimes have sought to deny freedom of information to their populations by jamming commercial communications satellites. The same weapon type—</w:t>
      </w:r>
      <w:r w:rsidRPr="00E139F1">
        <w:rPr>
          <w:rStyle w:val="StyleUnderline"/>
        </w:rPr>
        <w:t>a satellite communications jammer</w:t>
      </w:r>
      <w:r w:rsidRPr="00E139F1">
        <w:rPr>
          <w:sz w:val="16"/>
        </w:rPr>
        <w:t>—</w:t>
      </w:r>
      <w:r w:rsidRPr="00E139F1">
        <w:rPr>
          <w:rStyle w:val="StyleUnderline"/>
        </w:rPr>
        <w:t>applied against a satellite carrying strategic nuclear command and control communications during a crisis could be perceived much differentl</w:t>
      </w:r>
      <w:r w:rsidRPr="00E139F1">
        <w:rPr>
          <w:sz w:val="16"/>
        </w:rPr>
        <w:t xml:space="preserve">y. In such an instance, </w:t>
      </w:r>
      <w:proofErr w:type="spellStart"/>
      <w:r w:rsidRPr="00E139F1">
        <w:rPr>
          <w:rStyle w:val="Emphasis"/>
        </w:rPr>
        <w:t>decisionmakers</w:t>
      </w:r>
      <w:proofErr w:type="spellEnd"/>
      <w:r w:rsidRPr="00E139F1">
        <w:rPr>
          <w:rStyle w:val="Emphasis"/>
        </w:rPr>
        <w:t xml:space="preserve"> might conclude that the other side is attempting to deprive them of nuclear command and control as a prelude to escalation</w:t>
      </w:r>
      <w:r w:rsidRPr="00E139F1">
        <w:rPr>
          <w:sz w:val="16"/>
        </w:rPr>
        <w:t xml:space="preserve">. Similarly, the application of permanent, irreversible force against a commercial or third party satellite would have a much different effect on crisis dynamics than mere jamming. Physically destroying or otherwise rendering inoperable such assets could raise a party’s stake in the conflict, by threatening either its power projection capabilities globally or its assured ability to retaliate against a nuclear strike. </w:t>
      </w:r>
      <w:r w:rsidRPr="00E139F1">
        <w:rPr>
          <w:rStyle w:val="StyleUnderline"/>
        </w:rPr>
        <w:t xml:space="preserve">Many militaries use commercial assets to communicate with deployed forces, and a “show of force” strike against a commercial satellite could inadvertently engage an adversary’s vital interests. </w:t>
      </w:r>
      <w:r w:rsidRPr="00E139F1">
        <w:rPr>
          <w:sz w:val="16"/>
        </w:rPr>
        <w:t xml:space="preserve">Simply put, </w:t>
      </w:r>
      <w:r w:rsidRPr="00E139F1">
        <w:rPr>
          <w:rStyle w:val="StyleUnderline"/>
        </w:rPr>
        <w:t xml:space="preserve">the weapon, target, and context all contribute to the perceived intent and effects of a </w:t>
      </w:r>
      <w:proofErr w:type="spellStart"/>
      <w:r w:rsidRPr="00E139F1">
        <w:rPr>
          <w:rStyle w:val="StyleUnderline"/>
        </w:rPr>
        <w:t>counterspace</w:t>
      </w:r>
      <w:proofErr w:type="spellEnd"/>
      <w:r w:rsidRPr="00E139F1">
        <w:rPr>
          <w:rStyle w:val="StyleUnderline"/>
        </w:rPr>
        <w:t xml:space="preserve"> attack</w:t>
      </w:r>
      <w:r w:rsidRPr="00E139F1">
        <w:rPr>
          <w:sz w:val="16"/>
        </w:rPr>
        <w:t xml:space="preserve">. Unlike in other domains, </w:t>
      </w:r>
      <w:r w:rsidRPr="00E139F1">
        <w:rPr>
          <w:rStyle w:val="Emphasis"/>
        </w:rPr>
        <w:t xml:space="preserve">tremendous ambiguity exists regarding the use of </w:t>
      </w:r>
      <w:proofErr w:type="spellStart"/>
      <w:r w:rsidRPr="00E139F1">
        <w:rPr>
          <w:rStyle w:val="Emphasis"/>
        </w:rPr>
        <w:t>counterspace</w:t>
      </w:r>
      <w:proofErr w:type="spellEnd"/>
      <w:r w:rsidRPr="00E139F1">
        <w:rPr>
          <w:rStyle w:val="Emphasis"/>
        </w:rPr>
        <w:t xml:space="preserve"> weapon</w:t>
      </w:r>
      <w:r w:rsidRPr="00E139F1">
        <w:rPr>
          <w:sz w:val="16"/>
        </w:rPr>
        <w:t xml:space="preserve">s. This means that </w:t>
      </w:r>
      <w:r w:rsidRPr="00E139F1">
        <w:rPr>
          <w:rStyle w:val="StyleUnderline"/>
        </w:rPr>
        <w:t xml:space="preserve">all of these variables would be open to interpretation in crises, and it should be remembered that an inherent characteristic of crises is a short timeframe for </w:t>
      </w:r>
      <w:proofErr w:type="spellStart"/>
      <w:r w:rsidRPr="00E139F1">
        <w:rPr>
          <w:rStyle w:val="StyleUnderline"/>
        </w:rPr>
        <w:t>decisionmaking</w:t>
      </w:r>
      <w:proofErr w:type="spellEnd"/>
      <w:r w:rsidRPr="00E139F1">
        <w:rPr>
          <w:rStyle w:val="StyleUnderline"/>
        </w:rPr>
        <w:t xml:space="preserve">. When time is short and the potential cost of inaction is significant, or even catastrophic, </w:t>
      </w:r>
      <w:proofErr w:type="spellStart"/>
      <w:r w:rsidRPr="00E139F1">
        <w:rPr>
          <w:rStyle w:val="StyleUnderline"/>
        </w:rPr>
        <w:t>decisionmakers</w:t>
      </w:r>
      <w:proofErr w:type="spellEnd"/>
      <w:r w:rsidRPr="00E139F1">
        <w:rPr>
          <w:rStyle w:val="StyleUnderline"/>
        </w:rPr>
        <w:t xml:space="preserve"> tend to lean toward worst-case interpretations of an adversary’s actions.</w:t>
      </w:r>
      <w:r w:rsidRPr="00E139F1">
        <w:rPr>
          <w:sz w:val="16"/>
        </w:rPr>
        <w:t xml:space="preserve"> </w:t>
      </w:r>
      <w:r w:rsidRPr="00E139F1">
        <w:rPr>
          <w:rStyle w:val="Emphasis"/>
        </w:rPr>
        <w:t>This is a clear recipe for inadvertent miscalculation</w:t>
      </w:r>
      <w:r w:rsidRPr="00E139F1">
        <w:rPr>
          <w:sz w:val="16"/>
        </w:rPr>
        <w:t>.</w:t>
      </w:r>
    </w:p>
    <w:p w:rsidR="00E139F1" w:rsidRPr="00E139F1" w:rsidRDefault="00E139F1" w:rsidP="00E139F1">
      <w:pPr>
        <w:rPr>
          <w:rFonts w:asciiTheme="majorHAnsi" w:hAnsiTheme="majorHAnsi" w:cs="Times New Roman"/>
          <w:u w:val="single"/>
        </w:rPr>
      </w:pPr>
    </w:p>
    <w:p w:rsidR="00E139F1" w:rsidRPr="00E139F1" w:rsidRDefault="00E139F1" w:rsidP="00E139F1">
      <w:pPr>
        <w:pStyle w:val="Heading4"/>
      </w:pPr>
      <w:proofErr w:type="spellStart"/>
      <w:r w:rsidRPr="00E139F1">
        <w:t>Weaponization</w:t>
      </w:r>
      <w:proofErr w:type="spellEnd"/>
      <w:r w:rsidRPr="00E139F1">
        <w:t xml:space="preserve"> and ASATS causes nuclear war – flashpoints with China are inevitable – outweighs probability of ground-based conflicts </w:t>
      </w:r>
    </w:p>
    <w:p w:rsidR="00E139F1" w:rsidRPr="00E139F1" w:rsidRDefault="00E139F1" w:rsidP="00E139F1">
      <w:r w:rsidRPr="00E139F1">
        <w:rPr>
          <w:rStyle w:val="Style13ptBold"/>
        </w:rPr>
        <w:t xml:space="preserve">Billings 15 </w:t>
      </w:r>
      <w:r w:rsidRPr="00E139F1">
        <w:t xml:space="preserve">(Lee Billings is an editor at Scientific American covering space and physics, Citing Michael </w:t>
      </w:r>
      <w:proofErr w:type="spellStart"/>
      <w:r w:rsidRPr="00E139F1">
        <w:t>Krepon</w:t>
      </w:r>
      <w:proofErr w:type="spellEnd"/>
      <w:r w:rsidRPr="00E139F1">
        <w:t>, an arms-control expert and co-founder of the Stimson Center, and James Clapper, Director of National Intelligence, The Scientific American, August 10, 2015, “War in Space May Be Closer Than Ever”, http://www.scientificamerican.com/article/war-in-space-may-be-closer-than-ever)</w:t>
      </w:r>
    </w:p>
    <w:p w:rsidR="00E139F1" w:rsidRPr="00E139F1" w:rsidRDefault="00E139F1" w:rsidP="00E139F1">
      <w:pPr>
        <w:rPr>
          <w:rStyle w:val="Emphasis"/>
        </w:rPr>
      </w:pPr>
      <w:r w:rsidRPr="00E139F1">
        <w:rPr>
          <w:rStyle w:val="Emphasis"/>
        </w:rPr>
        <w:t>The world’s most worrisome military flashpoint is</w:t>
      </w:r>
      <w:r w:rsidRPr="00E139F1">
        <w:rPr>
          <w:sz w:val="16"/>
        </w:rPr>
        <w:t xml:space="preserve"> arguably not </w:t>
      </w:r>
      <w:r w:rsidRPr="00E139F1">
        <w:rPr>
          <w:rStyle w:val="Emphasis"/>
        </w:rPr>
        <w:t>in</w:t>
      </w:r>
      <w:r w:rsidRPr="00E139F1">
        <w:rPr>
          <w:sz w:val="16"/>
        </w:rPr>
        <w:t xml:space="preserve"> the Strait of Taiwan, the Korean Peninsula, Iran, Israel, Kashmir or Ukraine. In fact, it cannot be located on any map of Earth, even though it is very easy to find. To see it, just look up into a clear sky, to the no-man’s-land of Earth </w:t>
      </w:r>
      <w:r w:rsidRPr="00E139F1">
        <w:rPr>
          <w:rStyle w:val="Emphasis"/>
        </w:rPr>
        <w:t>orbit, where a conflict is unfolding that is an arms race</w:t>
      </w:r>
      <w:r w:rsidRPr="00E139F1">
        <w:rPr>
          <w:sz w:val="16"/>
        </w:rPr>
        <w:t xml:space="preserve"> in all but name. The emptiness of outer space might be the last place you’d expect militaries to vie over contested territory, except that </w:t>
      </w:r>
      <w:r w:rsidRPr="00E139F1">
        <w:rPr>
          <w:rStyle w:val="StyleUnderline"/>
        </w:rPr>
        <w:t>outer space isn’t so empty</w:t>
      </w:r>
      <w:r w:rsidRPr="00E139F1">
        <w:rPr>
          <w:sz w:val="16"/>
        </w:rPr>
        <w:t xml:space="preserve"> anymore. </w:t>
      </w:r>
      <w:r w:rsidRPr="00E139F1">
        <w:rPr>
          <w:rStyle w:val="StyleUnderline"/>
        </w:rPr>
        <w:t>About 1,300 active satellites wreathe the globe in a crowded nest of orbits, providing worldwide communications, GPS navigation, weather forecasting and planetary surveillance.</w:t>
      </w:r>
      <w:r w:rsidRPr="00E139F1">
        <w:rPr>
          <w:sz w:val="16"/>
        </w:rPr>
        <w:t xml:space="preserve"> </w:t>
      </w:r>
      <w:r w:rsidRPr="00E139F1">
        <w:rPr>
          <w:rStyle w:val="Emphasis"/>
        </w:rPr>
        <w:t>For militaries that rely on</w:t>
      </w:r>
      <w:r w:rsidRPr="00E139F1">
        <w:rPr>
          <w:sz w:val="16"/>
        </w:rPr>
        <w:t xml:space="preserve"> some of those </w:t>
      </w:r>
      <w:r w:rsidRPr="00E139F1">
        <w:rPr>
          <w:rStyle w:val="Emphasis"/>
        </w:rPr>
        <w:t>satellites for modern warfare, space has become the ultimate high ground</w:t>
      </w:r>
      <w:r w:rsidRPr="00E139F1">
        <w:rPr>
          <w:sz w:val="16"/>
        </w:rPr>
        <w:t xml:space="preserve">, with the U.S. as the undisputed king of the hill. Now, </w:t>
      </w:r>
      <w:r w:rsidRPr="00E139F1">
        <w:rPr>
          <w:rStyle w:val="Emphasis"/>
        </w:rPr>
        <w:t>as China</w:t>
      </w:r>
      <w:r w:rsidRPr="00E139F1">
        <w:rPr>
          <w:sz w:val="16"/>
        </w:rPr>
        <w:t xml:space="preserve"> and Russia </w:t>
      </w:r>
      <w:r w:rsidRPr="00E139F1">
        <w:rPr>
          <w:rStyle w:val="Emphasis"/>
        </w:rPr>
        <w:t>aggressively</w:t>
      </w:r>
      <w:r w:rsidRPr="00E139F1">
        <w:rPr>
          <w:sz w:val="16"/>
        </w:rPr>
        <w:t xml:space="preserve"> seek to </w:t>
      </w:r>
      <w:r w:rsidRPr="00E139F1">
        <w:rPr>
          <w:rStyle w:val="Emphasis"/>
        </w:rPr>
        <w:t>challenge U.S. superiority</w:t>
      </w:r>
      <w:r w:rsidRPr="00E139F1">
        <w:rPr>
          <w:sz w:val="16"/>
        </w:rPr>
        <w:t xml:space="preserve"> in space </w:t>
      </w:r>
      <w:r w:rsidRPr="00E139F1">
        <w:rPr>
          <w:rStyle w:val="StyleUnderline"/>
        </w:rPr>
        <w:t>with ambitious military space programs of their own</w:t>
      </w:r>
      <w:r w:rsidRPr="00E139F1">
        <w:rPr>
          <w:sz w:val="16"/>
        </w:rPr>
        <w:t xml:space="preserve">, </w:t>
      </w:r>
      <w:r w:rsidRPr="00E139F1">
        <w:rPr>
          <w:rStyle w:val="Emphasis"/>
        </w:rPr>
        <w:t>the power struggle risks sparking a conflict that could</w:t>
      </w:r>
      <w:r w:rsidRPr="00E139F1">
        <w:rPr>
          <w:sz w:val="16"/>
        </w:rPr>
        <w:t xml:space="preserve"> </w:t>
      </w:r>
      <w:r w:rsidRPr="00E139F1">
        <w:rPr>
          <w:strike/>
          <w:sz w:val="16"/>
        </w:rPr>
        <w:t>cripple</w:t>
      </w:r>
      <w:r w:rsidRPr="00E139F1">
        <w:rPr>
          <w:sz w:val="16"/>
        </w:rPr>
        <w:t xml:space="preserve"> [</w:t>
      </w:r>
      <w:r w:rsidRPr="00E139F1">
        <w:rPr>
          <w:rStyle w:val="Emphasis"/>
        </w:rPr>
        <w:t>destroy</w:t>
      </w:r>
      <w:r w:rsidRPr="00E139F1">
        <w:rPr>
          <w:sz w:val="16"/>
        </w:rPr>
        <w:t xml:space="preserve">] </w:t>
      </w:r>
      <w:r w:rsidRPr="00E139F1">
        <w:rPr>
          <w:rStyle w:val="Emphasis"/>
        </w:rPr>
        <w:t>the entire planet’s space-based infrastructure. And</w:t>
      </w:r>
      <w:r w:rsidRPr="00E139F1">
        <w:rPr>
          <w:sz w:val="16"/>
        </w:rPr>
        <w:t xml:space="preserve"> though it might begin in space, such a conflict could </w:t>
      </w:r>
      <w:r w:rsidRPr="00E139F1">
        <w:rPr>
          <w:rStyle w:val="Emphasis"/>
        </w:rPr>
        <w:t>easily ignite full-blown war on Earth.</w:t>
      </w:r>
      <w:r w:rsidRPr="00E139F1">
        <w:rPr>
          <w:sz w:val="16"/>
        </w:rPr>
        <w:t xml:space="preserve"> The </w:t>
      </w:r>
      <w:r w:rsidRPr="00E139F1">
        <w:rPr>
          <w:rStyle w:val="Emphasis"/>
        </w:rPr>
        <w:t>long-simmering tensions are now approaching a boiling point</w:t>
      </w:r>
      <w:r w:rsidRPr="00E139F1">
        <w:rPr>
          <w:sz w:val="16"/>
        </w:rPr>
        <w:t xml:space="preserve"> </w:t>
      </w:r>
      <w:r w:rsidRPr="00E139F1">
        <w:rPr>
          <w:rStyle w:val="StyleUnderline"/>
        </w:rPr>
        <w:t>due to</w:t>
      </w:r>
      <w:r w:rsidRPr="00E139F1">
        <w:rPr>
          <w:sz w:val="16"/>
        </w:rPr>
        <w:t xml:space="preserve"> several events, including </w:t>
      </w:r>
      <w:r w:rsidRPr="00E139F1">
        <w:rPr>
          <w:rStyle w:val="StyleUnderline"/>
        </w:rPr>
        <w:t>recent and ongoing tests of</w:t>
      </w:r>
      <w:r w:rsidRPr="00E139F1">
        <w:rPr>
          <w:sz w:val="16"/>
        </w:rPr>
        <w:t xml:space="preserve"> possible </w:t>
      </w:r>
      <w:r w:rsidRPr="00E139F1">
        <w:rPr>
          <w:rStyle w:val="Emphasis"/>
        </w:rPr>
        <w:t>a</w:t>
      </w:r>
      <w:r w:rsidRPr="00E139F1">
        <w:rPr>
          <w:sz w:val="16"/>
        </w:rPr>
        <w:t>nti-</w:t>
      </w:r>
      <w:r w:rsidRPr="00E139F1">
        <w:rPr>
          <w:rStyle w:val="Emphasis"/>
        </w:rPr>
        <w:t>sat</w:t>
      </w:r>
      <w:r w:rsidRPr="00E139F1">
        <w:rPr>
          <w:sz w:val="16"/>
        </w:rPr>
        <w:t xml:space="preserve">ellite </w:t>
      </w:r>
      <w:r w:rsidRPr="00E139F1">
        <w:rPr>
          <w:rStyle w:val="StyleUnderline"/>
        </w:rPr>
        <w:t>weapons by China</w:t>
      </w:r>
      <w:r w:rsidRPr="00E139F1">
        <w:rPr>
          <w:sz w:val="16"/>
        </w:rPr>
        <w:t xml:space="preserve"> and Russia, </w:t>
      </w:r>
      <w:r w:rsidRPr="00E139F1">
        <w:rPr>
          <w:rStyle w:val="StyleUnderline"/>
        </w:rPr>
        <w:t xml:space="preserve">as well as last month’s failure of tension-easing talks at the </w:t>
      </w:r>
      <w:r w:rsidRPr="00E139F1">
        <w:rPr>
          <w:rStyle w:val="Emphasis"/>
        </w:rPr>
        <w:t>U</w:t>
      </w:r>
      <w:r w:rsidRPr="00E139F1">
        <w:rPr>
          <w:sz w:val="16"/>
        </w:rPr>
        <w:t xml:space="preserve">nited </w:t>
      </w:r>
      <w:r w:rsidRPr="00E139F1">
        <w:rPr>
          <w:rStyle w:val="Emphasis"/>
        </w:rPr>
        <w:t>N</w:t>
      </w:r>
      <w:r w:rsidRPr="00E139F1">
        <w:rPr>
          <w:sz w:val="16"/>
        </w:rPr>
        <w:t xml:space="preserve">ations. Testifying before Congress earlier this year, Director of National Intelligence James Clapper echoed the concerns held by many senior government officials about the growing threat to U.S. satellites, saying that </w:t>
      </w:r>
      <w:r w:rsidRPr="00E139F1">
        <w:rPr>
          <w:rStyle w:val="StyleUnderline"/>
        </w:rPr>
        <w:t>China and Russia are both “developing capabilities to deny access in a conflict,”</w:t>
      </w:r>
      <w:r w:rsidRPr="00E139F1">
        <w:rPr>
          <w:sz w:val="16"/>
        </w:rPr>
        <w:t xml:space="preserve"> </w:t>
      </w:r>
      <w:r w:rsidRPr="00E139F1">
        <w:rPr>
          <w:rStyle w:val="Emphasis"/>
        </w:rPr>
        <w:t>such as those that might erupt over China’s military activities in the S</w:t>
      </w:r>
      <w:r w:rsidRPr="00E139F1">
        <w:rPr>
          <w:sz w:val="16"/>
        </w:rPr>
        <w:t xml:space="preserve">outh </w:t>
      </w:r>
      <w:r w:rsidRPr="00E139F1">
        <w:rPr>
          <w:rStyle w:val="Emphasis"/>
        </w:rPr>
        <w:t>C</w:t>
      </w:r>
      <w:r w:rsidRPr="00E139F1">
        <w:rPr>
          <w:sz w:val="16"/>
        </w:rPr>
        <w:t xml:space="preserve">hina </w:t>
      </w:r>
      <w:r w:rsidRPr="00E139F1">
        <w:rPr>
          <w:rStyle w:val="Emphasis"/>
        </w:rPr>
        <w:t>S</w:t>
      </w:r>
      <w:r w:rsidRPr="00E139F1">
        <w:rPr>
          <w:sz w:val="16"/>
        </w:rPr>
        <w:t xml:space="preserve">ea or Russia’s in Ukraine. </w:t>
      </w:r>
      <w:r w:rsidRPr="00E139F1">
        <w:rPr>
          <w:rStyle w:val="Emphasis"/>
        </w:rPr>
        <w:t>China in particular</w:t>
      </w:r>
      <w:r w:rsidRPr="00E139F1">
        <w:rPr>
          <w:sz w:val="16"/>
        </w:rPr>
        <w:t xml:space="preserve">, Clapper said, </w:t>
      </w:r>
      <w:r w:rsidRPr="00E139F1">
        <w:rPr>
          <w:rStyle w:val="Emphasis"/>
        </w:rPr>
        <w:t>has demonstrated “the need to interfere with, damage and destroy” U.S. satellites</w:t>
      </w:r>
      <w:r w:rsidRPr="00E139F1">
        <w:rPr>
          <w:sz w:val="16"/>
        </w:rPr>
        <w:t xml:space="preserve">, referring to a series of Chinese anti-satellite missile tests that began in 2007. There are many ways to disable or destroy satellites beyond provocatively blowing them up with missiles. A spacecraft could simply approach a satellite and spray paint over its optics, or manually snap off its communications antennas, or destabilize its orbit. Lasers can be used to temporarily disable or permanently damage a satellite’s components, particularly its delicate sensors, and radio or microwaves can jam or hijack transmissions to or from ground controllers. </w:t>
      </w:r>
      <w:r w:rsidRPr="00E139F1">
        <w:rPr>
          <w:rStyle w:val="StyleUnderline"/>
        </w:rPr>
        <w:t>In response to</w:t>
      </w:r>
      <w:r w:rsidRPr="00E139F1">
        <w:rPr>
          <w:sz w:val="16"/>
        </w:rPr>
        <w:t xml:space="preserve"> these possible </w:t>
      </w:r>
      <w:r w:rsidRPr="00E139F1">
        <w:rPr>
          <w:rStyle w:val="StyleUnderline"/>
        </w:rPr>
        <w:t>threats</w:t>
      </w:r>
      <w:r w:rsidRPr="00E139F1">
        <w:rPr>
          <w:sz w:val="16"/>
        </w:rPr>
        <w:t xml:space="preserve">, the </w:t>
      </w:r>
      <w:r w:rsidRPr="00E139F1">
        <w:rPr>
          <w:rStyle w:val="StyleUnderline"/>
        </w:rPr>
        <w:t>Obama</w:t>
      </w:r>
      <w:r w:rsidRPr="00E139F1">
        <w:rPr>
          <w:sz w:val="16"/>
        </w:rPr>
        <w:t xml:space="preserve"> administration has </w:t>
      </w:r>
      <w:r w:rsidRPr="00E139F1">
        <w:rPr>
          <w:rStyle w:val="StyleUnderline"/>
        </w:rPr>
        <w:t>budgeted</w:t>
      </w:r>
      <w:r w:rsidRPr="00E139F1">
        <w:rPr>
          <w:sz w:val="16"/>
        </w:rPr>
        <w:t xml:space="preserve"> at least </w:t>
      </w:r>
      <w:r w:rsidRPr="00E139F1">
        <w:rPr>
          <w:rStyle w:val="StyleUnderline"/>
        </w:rPr>
        <w:t>5 billion</w:t>
      </w:r>
      <w:r w:rsidRPr="00E139F1">
        <w:rPr>
          <w:sz w:val="16"/>
        </w:rPr>
        <w:t xml:space="preserve"> to be spent over the next five years </w:t>
      </w:r>
      <w:r w:rsidRPr="00E139F1">
        <w:rPr>
          <w:rStyle w:val="StyleUnderline"/>
        </w:rPr>
        <w:t>to enhance</w:t>
      </w:r>
      <w:r w:rsidRPr="00E139F1">
        <w:rPr>
          <w:sz w:val="16"/>
        </w:rPr>
        <w:t xml:space="preserve"> both the defensive and </w:t>
      </w:r>
      <w:r w:rsidRPr="00E139F1">
        <w:rPr>
          <w:rStyle w:val="StyleUnderline"/>
        </w:rPr>
        <w:t>offensive capabilities of the U.S. military space program.</w:t>
      </w:r>
      <w:r w:rsidRPr="00E139F1">
        <w:rPr>
          <w:sz w:val="16"/>
        </w:rPr>
        <w:t xml:space="preserve"> </w:t>
      </w:r>
      <w:r w:rsidRPr="00E139F1">
        <w:rPr>
          <w:rStyle w:val="Emphasis"/>
        </w:rPr>
        <w:t>The U.S. is</w:t>
      </w:r>
      <w:r w:rsidRPr="00E139F1">
        <w:rPr>
          <w:sz w:val="16"/>
        </w:rPr>
        <w:t xml:space="preserve"> also </w:t>
      </w:r>
      <w:r w:rsidRPr="00E139F1">
        <w:rPr>
          <w:rStyle w:val="Emphasis"/>
        </w:rPr>
        <w:t>attempting to tackle the problem through diplomacy</w:t>
      </w:r>
      <w:r w:rsidRPr="00E139F1">
        <w:rPr>
          <w:sz w:val="16"/>
        </w:rPr>
        <w:t xml:space="preserve">, although </w:t>
      </w:r>
      <w:r w:rsidRPr="00E139F1">
        <w:rPr>
          <w:rStyle w:val="Emphasis"/>
        </w:rPr>
        <w:t>with minimal success</w:t>
      </w:r>
      <w:r w:rsidRPr="00E139F1">
        <w:rPr>
          <w:sz w:val="16"/>
        </w:rPr>
        <w:t xml:space="preserve">; </w:t>
      </w:r>
      <w:r w:rsidRPr="00E139F1">
        <w:rPr>
          <w:rStyle w:val="StyleUnderline"/>
        </w:rPr>
        <w:t>in</w:t>
      </w:r>
      <w:r w:rsidRPr="00E139F1">
        <w:rPr>
          <w:sz w:val="16"/>
        </w:rPr>
        <w:t xml:space="preserve"> late </w:t>
      </w:r>
      <w:r w:rsidRPr="00E139F1">
        <w:rPr>
          <w:rStyle w:val="StyleUnderline"/>
        </w:rPr>
        <w:t xml:space="preserve">July at the </w:t>
      </w:r>
      <w:r w:rsidRPr="00E139F1">
        <w:rPr>
          <w:rStyle w:val="Emphasis"/>
        </w:rPr>
        <w:t>U</w:t>
      </w:r>
      <w:r w:rsidRPr="00E139F1">
        <w:rPr>
          <w:sz w:val="16"/>
        </w:rPr>
        <w:t xml:space="preserve">nited </w:t>
      </w:r>
      <w:r w:rsidRPr="00E139F1">
        <w:rPr>
          <w:rStyle w:val="Emphasis"/>
        </w:rPr>
        <w:t>N</w:t>
      </w:r>
      <w:r w:rsidRPr="00E139F1">
        <w:rPr>
          <w:sz w:val="16"/>
        </w:rPr>
        <w:t xml:space="preserve">ations, </w:t>
      </w:r>
      <w:r w:rsidRPr="00E139F1">
        <w:rPr>
          <w:rStyle w:val="Emphasis"/>
        </w:rPr>
        <w:t>long-awaited discussions stalled</w:t>
      </w:r>
      <w:r w:rsidRPr="00E139F1">
        <w:rPr>
          <w:sz w:val="16"/>
        </w:rPr>
        <w:t xml:space="preserve"> </w:t>
      </w:r>
      <w:r w:rsidRPr="00E139F1">
        <w:rPr>
          <w:rStyle w:val="StyleUnderline"/>
        </w:rPr>
        <w:t>on a</w:t>
      </w:r>
      <w:r w:rsidRPr="00E139F1">
        <w:rPr>
          <w:sz w:val="16"/>
        </w:rPr>
        <w:t xml:space="preserve"> European Union-drafted </w:t>
      </w:r>
      <w:r w:rsidRPr="00E139F1">
        <w:rPr>
          <w:rStyle w:val="StyleUnderline"/>
        </w:rPr>
        <w:t>code of conduct for spacefaring nations due to opposition from Russia, China</w:t>
      </w:r>
      <w:r w:rsidRPr="00E139F1">
        <w:rPr>
          <w:sz w:val="16"/>
        </w:rPr>
        <w:t xml:space="preserve"> and several other countries including Brazil, India, South Africa and Iran. </w:t>
      </w:r>
      <w:r w:rsidRPr="00E139F1">
        <w:rPr>
          <w:rStyle w:val="Emphasis"/>
        </w:rPr>
        <w:t>The failure has placed diplomatic solutions for the growing threat in limbo</w:t>
      </w:r>
      <w:r w:rsidRPr="00E139F1">
        <w:rPr>
          <w:sz w:val="16"/>
        </w:rPr>
        <w:t xml:space="preserve">, likely leading to years of further debate within the UN’s General Assembly. “The bottom line is the United States does not want conflict in outer space,” says Frank Rose, assistant secretary of state for arms control, verification and compliance, who has led American diplomatic efforts to prevent a space arms race. The U.S., he says, is willing to work with Russia and China to keep space secure. “But let me make it very clear: we will defend our space assets if attacked.” Offensive space weapons tested </w:t>
      </w:r>
      <w:proofErr w:type="gramStart"/>
      <w:r w:rsidRPr="00E139F1">
        <w:rPr>
          <w:sz w:val="16"/>
        </w:rPr>
        <w:t>The</w:t>
      </w:r>
      <w:proofErr w:type="gramEnd"/>
      <w:r w:rsidRPr="00E139F1">
        <w:rPr>
          <w:sz w:val="16"/>
        </w:rPr>
        <w:t xml:space="preserve"> prospect of war in space is not new. Fearing Soviet nuclear weapons launched from orbit, the U.S. began testing anti-satellite weaponry in the late 1950s. It even tested nuclear bombs in space before orbital weapons of mass destruction were banned through the United Nations’ Outer Space Treaty of 1967. After the ban, space-based surveillance became a crucial component of the Cold War, with satellites serving as one part of elaborate early-warning systems on alert for the deployment or launch of ground-based nuclear weapons. Throughout most of the Cold War, the U.S.S.R. developed and tested “space mines,” self-detonating spacecraft that could seek and destroy U.S. spy satellites by peppering them with shrapnel. In the 1980s, the militarization of space peaked with the Reagan administration’s multibillion-dollar Strategic Defense Initiative, dubbed Star Wars, to develop orbital countermeasures against Soviet intercontinental ballistic missiles. And in 1985, the U.S. Air Force staged a clear demonstration of its formidable capabilities, when an F-15 fighter jet launched a missile that took out a failing U.S. satellite in low-Earth orbit. Through it all, no full-blown arms race or direct conflicts erupted. According to Michael </w:t>
      </w:r>
      <w:proofErr w:type="spellStart"/>
      <w:r w:rsidRPr="00E139F1">
        <w:rPr>
          <w:sz w:val="16"/>
        </w:rPr>
        <w:t>Krepon</w:t>
      </w:r>
      <w:proofErr w:type="spellEnd"/>
      <w:r w:rsidRPr="00E139F1">
        <w:rPr>
          <w:sz w:val="16"/>
        </w:rPr>
        <w:t>, an arms-control expert and co-founder of the Stimson Center think tank in Washington, D.C., that was because both the U.S. and U.S.S.R. realized how vulnerable their satellites were—particularly the ones in “</w:t>
      </w:r>
      <w:r w:rsidRPr="00E139F1">
        <w:rPr>
          <w:rStyle w:val="StyleUnderline"/>
        </w:rPr>
        <w:t>geosynchronous</w:t>
      </w:r>
      <w:r w:rsidRPr="00E139F1">
        <w:rPr>
          <w:sz w:val="16"/>
        </w:rPr>
        <w:t xml:space="preserve">” orbits of about 35,000 kilometers or more. Such </w:t>
      </w:r>
      <w:r w:rsidRPr="00E139F1">
        <w:rPr>
          <w:rStyle w:val="StyleUnderline"/>
        </w:rPr>
        <w:t>satellites effectively hover over one spot on the planet, making them sitting ducks</w:t>
      </w:r>
      <w:r w:rsidRPr="00E139F1">
        <w:rPr>
          <w:sz w:val="16"/>
        </w:rPr>
        <w:t xml:space="preserve">. But because any </w:t>
      </w:r>
      <w:r w:rsidRPr="00E139F1">
        <w:rPr>
          <w:rStyle w:val="Emphasis"/>
        </w:rPr>
        <w:t>hostile action against those satellites could easily escalate to a full nuclear exchange on Earth</w:t>
      </w:r>
      <w:r w:rsidRPr="00E139F1">
        <w:rPr>
          <w:sz w:val="16"/>
        </w:rPr>
        <w:t xml:space="preserve">, both superpowers backed down. “Neither one of us signed a treaty about this,” </w:t>
      </w:r>
      <w:proofErr w:type="spellStart"/>
      <w:r w:rsidRPr="00E139F1">
        <w:rPr>
          <w:sz w:val="16"/>
        </w:rPr>
        <w:t>Krepon</w:t>
      </w:r>
      <w:proofErr w:type="spellEnd"/>
      <w:r w:rsidRPr="00E139F1">
        <w:rPr>
          <w:sz w:val="16"/>
        </w:rPr>
        <w:t xml:space="preserve"> says. “We just independently came to the conclusion that our security would be worse off if we went after those satellites, because if one of us did it, then the other guy would, too.” </w:t>
      </w:r>
      <w:r w:rsidRPr="00E139F1">
        <w:rPr>
          <w:rStyle w:val="Emphasis"/>
        </w:rPr>
        <w:t>Today, the situation is much more complicated.</w:t>
      </w:r>
      <w:r w:rsidRPr="00E139F1">
        <w:rPr>
          <w:sz w:val="16"/>
        </w:rPr>
        <w:t xml:space="preserve"> Low- and high-Earth </w:t>
      </w:r>
      <w:r w:rsidRPr="00E139F1">
        <w:rPr>
          <w:rStyle w:val="StyleUnderline"/>
        </w:rPr>
        <w:t>orbits have become hotbeds of scientific and commercial activity, filled with hundreds upon hundreds of satellites</w:t>
      </w:r>
      <w:r w:rsidRPr="00E139F1">
        <w:rPr>
          <w:sz w:val="16"/>
        </w:rPr>
        <w:t xml:space="preserve"> from about 60 different nations. Despite their largely peaceful purposes, </w:t>
      </w:r>
      <w:r w:rsidRPr="00E139F1">
        <w:rPr>
          <w:rStyle w:val="Emphasis"/>
        </w:rPr>
        <w:t>each and every satellite is at risk</w:t>
      </w:r>
      <w:r w:rsidRPr="00E139F1">
        <w:rPr>
          <w:sz w:val="16"/>
        </w:rPr>
        <w:t xml:space="preserve">, in part </w:t>
      </w:r>
      <w:r w:rsidRPr="00E139F1">
        <w:rPr>
          <w:rStyle w:val="StyleUnderline"/>
        </w:rPr>
        <w:t>because not all members of the growing club of military space powers are willing to play by the same rules</w:t>
      </w:r>
      <w:r w:rsidRPr="00E139F1">
        <w:rPr>
          <w:sz w:val="16"/>
        </w:rPr>
        <w:t xml:space="preserve">—and </w:t>
      </w:r>
      <w:r w:rsidRPr="00E139F1">
        <w:rPr>
          <w:rStyle w:val="StyleUnderline"/>
        </w:rPr>
        <w:t>they don’t have to</w:t>
      </w:r>
      <w:r w:rsidRPr="00E139F1">
        <w:rPr>
          <w:sz w:val="16"/>
        </w:rPr>
        <w:t xml:space="preserve">, </w:t>
      </w:r>
      <w:r w:rsidRPr="00E139F1">
        <w:rPr>
          <w:rStyle w:val="Emphasis"/>
        </w:rPr>
        <w:t>because the rules remain</w:t>
      </w:r>
      <w:r w:rsidRPr="00E139F1">
        <w:rPr>
          <w:sz w:val="16"/>
        </w:rPr>
        <w:t xml:space="preserve"> as yet </w:t>
      </w:r>
      <w:r w:rsidRPr="00E139F1">
        <w:rPr>
          <w:rStyle w:val="Emphasis"/>
        </w:rPr>
        <w:t xml:space="preserve">unwritten. </w:t>
      </w:r>
      <w:r w:rsidRPr="00E139F1">
        <w:rPr>
          <w:sz w:val="16"/>
        </w:rPr>
        <w:t xml:space="preserve">Space junk is the greatest threat. Satellites race through space at very high velocities, so the quickest, dirtiest way to kill one is to simply launch something into space to get in its way. Even the impact of an object as small and low-tech as a marble can disable or entirely destroy a billion-dollar satellite. </w:t>
      </w:r>
      <w:r w:rsidRPr="00E139F1">
        <w:rPr>
          <w:rStyle w:val="StyleUnderline"/>
        </w:rPr>
        <w:t>And if a nation uses such a “kinetic” method to destroy an adversary’s satellite, it can easily create even more dangerous debris, potentially cascading into a chain reaction that transforms Earth orbit into a demolition derby</w:t>
      </w:r>
      <w:r w:rsidRPr="00E139F1">
        <w:rPr>
          <w:sz w:val="16"/>
        </w:rPr>
        <w:t xml:space="preserve">. In 2007 the risks from debris skyrocketed when China launched a missile that destroyed one of its own weather satellites in low-Earth orbit. That test generated a swarm of long-lived shrapnel that constitutes nearly one-sixth of all the radar-trackable debris in orbit. The U.S. responded in kind in 2008, repurposing a ship-launched anti-ballistic missile to shoot down a malfunctioning U.S. military satellite shortly before it tumbled into the atmosphere. That test produced dangerous junk too, though in smaller amounts, and the debris was shorter-lived because it was generated at a much lower altitude. </w:t>
      </w:r>
      <w:r w:rsidRPr="00E139F1">
        <w:rPr>
          <w:rStyle w:val="StyleUnderline"/>
        </w:rPr>
        <w:t>More recently, China has launched</w:t>
      </w:r>
      <w:r w:rsidRPr="00E139F1">
        <w:rPr>
          <w:sz w:val="16"/>
        </w:rPr>
        <w:t xml:space="preserve"> what many experts say are </w:t>
      </w:r>
      <w:r w:rsidRPr="00E139F1">
        <w:rPr>
          <w:rStyle w:val="StyleUnderline"/>
        </w:rPr>
        <w:t>additional tests of ground-based anti-satellite kinetic weapons.</w:t>
      </w:r>
      <w:r w:rsidRPr="00E139F1">
        <w:rPr>
          <w:sz w:val="16"/>
        </w:rPr>
        <w:t xml:space="preserve"> None of these subsequent launches have destroyed satellites, but </w:t>
      </w:r>
      <w:proofErr w:type="spellStart"/>
      <w:r w:rsidRPr="00E139F1">
        <w:rPr>
          <w:sz w:val="16"/>
        </w:rPr>
        <w:t>Krepon</w:t>
      </w:r>
      <w:proofErr w:type="spellEnd"/>
      <w:r w:rsidRPr="00E139F1">
        <w:rPr>
          <w:sz w:val="16"/>
        </w:rPr>
        <w:t xml:space="preserve"> and other experts say this is because the Chinese are now merely testing to miss, rather than to hit, with the same hostile capability as an end result. The latest test occurred on July 23 of last year. Chinese officials insist the tests’ only purpose is peaceful missile defense and scientific experimentation. But </w:t>
      </w:r>
      <w:r w:rsidRPr="00E139F1">
        <w:rPr>
          <w:rStyle w:val="StyleUnderline"/>
        </w:rPr>
        <w:t>one test in May 2013 sent a missile soaring</w:t>
      </w:r>
      <w:r w:rsidRPr="00E139F1">
        <w:rPr>
          <w:sz w:val="16"/>
        </w:rPr>
        <w:t xml:space="preserve"> as high as </w:t>
      </w:r>
      <w:r w:rsidRPr="00E139F1">
        <w:rPr>
          <w:rStyle w:val="StyleUnderline"/>
        </w:rPr>
        <w:t>30,000 kilometers above Earth</w:t>
      </w:r>
      <w:r w:rsidRPr="00E139F1">
        <w:rPr>
          <w:sz w:val="16"/>
        </w:rPr>
        <w:t xml:space="preserve">, </w:t>
      </w:r>
      <w:r w:rsidRPr="00E139F1">
        <w:rPr>
          <w:rStyle w:val="Emphasis"/>
        </w:rPr>
        <w:t xml:space="preserve">approaching the safe haven of strategic geosynchronous satellites.   </w:t>
      </w:r>
    </w:p>
    <w:p w:rsidR="00E139F1" w:rsidRPr="00E139F1" w:rsidRDefault="00E139F1" w:rsidP="00E139F1">
      <w:pPr>
        <w:pStyle w:val="Heading4"/>
        <w:rPr>
          <w:rStyle w:val="Style13ptBold"/>
          <w:b/>
        </w:rPr>
      </w:pPr>
      <w:r w:rsidRPr="00E139F1">
        <w:rPr>
          <w:rStyle w:val="Style13ptBold"/>
          <w:b/>
        </w:rPr>
        <w:t xml:space="preserve">Space conflict will inadvertently trigger a nuclear war </w:t>
      </w:r>
    </w:p>
    <w:p w:rsidR="00E139F1" w:rsidRPr="00E139F1" w:rsidRDefault="00E139F1" w:rsidP="00E139F1">
      <w:proofErr w:type="spellStart"/>
      <w:r w:rsidRPr="00E139F1">
        <w:rPr>
          <w:rStyle w:val="Style13ptBold"/>
        </w:rPr>
        <w:t>Gopalaswamy</w:t>
      </w:r>
      <w:proofErr w:type="spellEnd"/>
      <w:r w:rsidRPr="00E139F1">
        <w:rPr>
          <w:rStyle w:val="Style13ptBold"/>
        </w:rPr>
        <w:t xml:space="preserve"> 15</w:t>
      </w:r>
      <w:r w:rsidRPr="00E139F1">
        <w:t xml:space="preserve"> (</w:t>
      </w:r>
      <w:proofErr w:type="spellStart"/>
      <w:r w:rsidRPr="00E139F1">
        <w:t>Bharath</w:t>
      </w:r>
      <w:proofErr w:type="spellEnd"/>
      <w:r w:rsidRPr="00E139F1">
        <w:t xml:space="preserve">, director of the South Asia Center of the Atlantic Council, managed the Program in Arms Control, Disarmament, and International Security at the University of Illinois at Urbana-Champaign, where he oversaw developing projects on South Asian security issues, held research appointments with the Stockholm International Peace Research Institute and with Cornell University's Judith </w:t>
      </w:r>
      <w:proofErr w:type="spellStart"/>
      <w:r w:rsidRPr="00E139F1">
        <w:t>Reppy</w:t>
      </w:r>
      <w:proofErr w:type="spellEnd"/>
      <w:r w:rsidRPr="00E139F1">
        <w:t xml:space="preserve"> Institute of Peace and Conflict studies, holds a PhD in mechanical engineering with a specialization in numerical acoustics from Trinity College, Dublin, previously worked at the Indian Space Research Organization's High Altitude Test Facilities and the EADS </w:t>
      </w:r>
      <w:proofErr w:type="spellStart"/>
      <w:r w:rsidRPr="00E139F1">
        <w:t>Astrium</w:t>
      </w:r>
      <w:proofErr w:type="spellEnd"/>
      <w:r w:rsidRPr="00E139F1">
        <w:t xml:space="preserve"> GmbH division in Germany, “Space weapons and the risk of nuclear exchanges”, The Bulletin,  </w:t>
      </w:r>
      <w:hyperlink r:id="rId86" w:history="1">
        <w:r w:rsidRPr="00E139F1">
          <w:rPr>
            <w:rStyle w:val="Hyperlink"/>
          </w:rPr>
          <w:t>http://thebulletin.org/space-weapons-and-risk-nuclear-exchanges8346</w:t>
        </w:r>
      </w:hyperlink>
      <w:r w:rsidRPr="00E139F1">
        <w:t xml:space="preserve">, AG) </w:t>
      </w:r>
    </w:p>
    <w:p w:rsidR="00E139F1" w:rsidRPr="00E139F1" w:rsidRDefault="00E139F1" w:rsidP="00E139F1">
      <w:pPr>
        <w:rPr>
          <w:sz w:val="14"/>
        </w:rPr>
      </w:pPr>
      <w:r w:rsidRPr="00E139F1">
        <w:rPr>
          <w:rStyle w:val="StyleUnderline"/>
        </w:rPr>
        <w:t>The Outer Space Treaty keeps weapons of mass destruction out of orbit. That's not the same as prohibiting warfare in space.</w:t>
      </w:r>
      <w:r w:rsidRPr="00E139F1">
        <w:rPr>
          <w:sz w:val="14"/>
        </w:rPr>
        <w:t xml:space="preserve"> More than one nation has successfully tested destructive antisatellite weapons in space and many more are presumed to possess antisatellite capabilities. Meanwhile, </w:t>
      </w:r>
      <w:r w:rsidRPr="00E139F1">
        <w:rPr>
          <w:rStyle w:val="StyleUnderline"/>
        </w:rPr>
        <w:t>important strategic capabilities such as early warning, secure communications, intelligence gathering, and command and control increasingly run through space. This raises the troubling possibility that the use of antisatellite weapons amid a crisis between nuclear-armed nations might lead to a nuclear exchange</w:t>
      </w:r>
      <w:r w:rsidRPr="00E139F1">
        <w:rPr>
          <w:sz w:val="14"/>
        </w:rPr>
        <w:t>—indeed</w:t>
      </w:r>
      <w:r w:rsidRPr="00E139F1">
        <w:rPr>
          <w:rStyle w:val="StyleUnderline"/>
        </w:rPr>
        <w:t>, US war games have repeatedly demonstrated that antisatellite weapons can cause crises to escalate in unpredictable ways.</w:t>
      </w:r>
      <w:r w:rsidRPr="00E139F1">
        <w:rPr>
          <w:sz w:val="14"/>
        </w:rPr>
        <w:t xml:space="preserve"> Below, experts debate this question: To what extent do antisatellite weapons increase the risk of nuclear war—and what can be done to moderate the risk? China’s 2007 antisatellite test sparked considerable debate among policy planners in the United States regarding the potential vulnerability of US space assets. Many scholars and analysts believe that, over the last decade, </w:t>
      </w:r>
      <w:r w:rsidRPr="00E139F1">
        <w:rPr>
          <w:rStyle w:val="StyleUnderline"/>
        </w:rPr>
        <w:t xml:space="preserve">China has slowly but steadily invested in a wide range of </w:t>
      </w:r>
      <w:proofErr w:type="spellStart"/>
      <w:r w:rsidRPr="00E139F1">
        <w:rPr>
          <w:rStyle w:val="StyleUnderline"/>
        </w:rPr>
        <w:t>counterspace</w:t>
      </w:r>
      <w:proofErr w:type="spellEnd"/>
      <w:r w:rsidRPr="00E139F1">
        <w:rPr>
          <w:rStyle w:val="StyleUnderline"/>
        </w:rPr>
        <w:t xml:space="preserve"> capabilities that are in fact capable of posing threats to the United States and its allies. Concern focuses on two issues.  First, Chinese </w:t>
      </w:r>
      <w:proofErr w:type="spellStart"/>
      <w:r w:rsidRPr="00E139F1">
        <w:rPr>
          <w:rStyle w:val="StyleUnderline"/>
        </w:rPr>
        <w:t>counterspace</w:t>
      </w:r>
      <w:proofErr w:type="spellEnd"/>
      <w:r w:rsidRPr="00E139F1">
        <w:rPr>
          <w:rStyle w:val="StyleUnderline"/>
        </w:rPr>
        <w:t xml:space="preserve"> abilities might someday challenge US command of the commons, particularly in the area of space. This is a crucial consideration vis-à-vis Washington's conventional military operations because space assets provide the United States enormous advantages in military surveillance and other areas. Second, certain </w:t>
      </w:r>
      <w:proofErr w:type="spellStart"/>
      <w:r w:rsidRPr="00E139F1">
        <w:rPr>
          <w:rStyle w:val="StyleUnderline"/>
        </w:rPr>
        <w:t>counterspace</w:t>
      </w:r>
      <w:proofErr w:type="spellEnd"/>
      <w:r w:rsidRPr="00E139F1">
        <w:rPr>
          <w:rStyle w:val="StyleUnderline"/>
        </w:rPr>
        <w:t xml:space="preserve"> capabilities could endanger assets that are critical to Washington's launch-on-warning nuclear posture. An attack on such assets could lead to an inadvertent nuclear war. Relatedly, some worry that Beijing’s investments in </w:t>
      </w:r>
      <w:proofErr w:type="spellStart"/>
      <w:r w:rsidRPr="00E139F1">
        <w:rPr>
          <w:rStyle w:val="StyleUnderline"/>
        </w:rPr>
        <w:t>counterspace</w:t>
      </w:r>
      <w:proofErr w:type="spellEnd"/>
      <w:r w:rsidRPr="00E139F1">
        <w:rPr>
          <w:rStyle w:val="StyleUnderline"/>
        </w:rPr>
        <w:t xml:space="preserve"> technologies might trigger a regional arms race</w:t>
      </w:r>
      <w:r w:rsidRPr="00E139F1">
        <w:rPr>
          <w:sz w:val="14"/>
        </w:rPr>
        <w:t xml:space="preserve">—in particular, Delhi might invest in such capabilities as well, heightening the risk of an inadvertent nuclear exchange between India and China.  Postures and motivations. The </w:t>
      </w:r>
      <w:r w:rsidRPr="00E139F1">
        <w:rPr>
          <w:u w:val="single"/>
        </w:rPr>
        <w:t xml:space="preserve">US military enjoys significant qualitative advantages over potential rivals because of support provided by space platforms. A vast array of imaging satellites, for example, significantly improves US surveillance capabilities. Global positioning satellites help US forces guide their weapons with unparalleled accuracy. Communication satellites help control flows of information. As a result, US military forces are able to project power in an expeditionary manner. They can operate in distant theaters, employing both doctrines and sophisticated equipment that rely on satellites for advanced surveillance, reconnaissance, communication, navigation, and timing data.  But US space assets also represent potential vulnerabilities—mainly to Chinese </w:t>
      </w:r>
      <w:proofErr w:type="spellStart"/>
      <w:r w:rsidRPr="00E139F1">
        <w:rPr>
          <w:u w:val="single"/>
        </w:rPr>
        <w:t>counterspace</w:t>
      </w:r>
      <w:proofErr w:type="spellEnd"/>
      <w:r w:rsidRPr="00E139F1">
        <w:rPr>
          <w:u w:val="single"/>
        </w:rPr>
        <w:t xml:space="preserve"> capabilities.</w:t>
      </w:r>
      <w:r w:rsidRPr="00E139F1">
        <w:rPr>
          <w:sz w:val="14"/>
        </w:rPr>
        <w:t xml:space="preserve"> Several assessments based on publicly available information suggest that, </w:t>
      </w:r>
      <w:r w:rsidRPr="00E139F1">
        <w:rPr>
          <w:u w:val="single"/>
        </w:rPr>
        <w:t xml:space="preserve">despite China’s increased investments in </w:t>
      </w:r>
      <w:proofErr w:type="spellStart"/>
      <w:r w:rsidRPr="00E139F1">
        <w:rPr>
          <w:u w:val="single"/>
        </w:rPr>
        <w:t>counterspace</w:t>
      </w:r>
      <w:proofErr w:type="spellEnd"/>
      <w:r w:rsidRPr="00E139F1">
        <w:rPr>
          <w:u w:val="single"/>
        </w:rPr>
        <w:t xml:space="preserve"> technologies, Washington still enjoys a huge advantage in conventional operations conducted with the support of space assets. Still, China is reluctant to engage fully in the rules-based world order that Washington built after World War II, and this is a key concern to US policy makers. They worry that China might exhibit unpredictable behavior—and indeed, unpredictability was manifested in the antisatellite weapon test that China carried out in 2007, and in its other tests in outer space since then.  A second key concern for US policy makers is that </w:t>
      </w:r>
      <w:proofErr w:type="spellStart"/>
      <w:r w:rsidRPr="00E139F1">
        <w:rPr>
          <w:b/>
          <w:u w:val="single"/>
        </w:rPr>
        <w:t>counterspace</w:t>
      </w:r>
      <w:proofErr w:type="spellEnd"/>
      <w:r w:rsidRPr="00E139F1">
        <w:rPr>
          <w:b/>
          <w:u w:val="single"/>
        </w:rPr>
        <w:t xml:space="preserve"> capabilities might inadvertently trigger a nuclear exchange—say, between the United States and China</w:t>
      </w:r>
      <w:r w:rsidRPr="00E139F1">
        <w:rPr>
          <w:sz w:val="14"/>
        </w:rPr>
        <w:t xml:space="preserve">, or between China and India. </w:t>
      </w:r>
      <w:r w:rsidRPr="00E139F1">
        <w:rPr>
          <w:b/>
          <w:u w:val="single"/>
        </w:rPr>
        <w:t xml:space="preserve">Several US policy planners worry that China could employ </w:t>
      </w:r>
      <w:proofErr w:type="spellStart"/>
      <w:r w:rsidRPr="00E139F1">
        <w:rPr>
          <w:b/>
          <w:u w:val="single"/>
        </w:rPr>
        <w:t>counterspace</w:t>
      </w:r>
      <w:proofErr w:type="spellEnd"/>
      <w:r w:rsidRPr="00E139F1">
        <w:rPr>
          <w:b/>
          <w:u w:val="single"/>
        </w:rPr>
        <w:t xml:space="preserve"> capabilities to destroy Washington's critical space assets, such as early warning satellites. In some scenarios, this could lead to incorrect conclusions that China had engaged in a preemptive nuclear strike.</w:t>
      </w:r>
      <w:r w:rsidRPr="00E139F1">
        <w:rPr>
          <w:u w:val="single"/>
        </w:rPr>
        <w:t xml:space="preserve"> </w:t>
      </w:r>
      <w:r w:rsidRPr="00E139F1">
        <w:rPr>
          <w:sz w:val="14"/>
        </w:rPr>
        <w:t xml:space="preserve">Similarly, Chinese or Indian investments in these capabilities might lead to miscalculations in Beijing or Delhi, escalating a conflict into a nuclear exchange. But to understand the probability of such a situation, it is important to understand China and India's motivations for acquiring </w:t>
      </w:r>
      <w:proofErr w:type="spellStart"/>
      <w:r w:rsidRPr="00E139F1">
        <w:rPr>
          <w:sz w:val="14"/>
        </w:rPr>
        <w:t>counterspace</w:t>
      </w:r>
      <w:proofErr w:type="spellEnd"/>
      <w:r w:rsidRPr="00E139F1">
        <w:rPr>
          <w:sz w:val="14"/>
        </w:rPr>
        <w:t xml:space="preserve"> capabilities—and also to understand the two countries' nuclear postures.  </w:t>
      </w:r>
    </w:p>
    <w:p w:rsidR="00E139F1" w:rsidRPr="00E139F1" w:rsidRDefault="00E139F1" w:rsidP="00E139F1">
      <w:pPr>
        <w:pStyle w:val="Heading4"/>
      </w:pPr>
      <w:r w:rsidRPr="00E139F1">
        <w:t>TCBMS can help build a relationship to support China and the US‘s interests in increased bilateral cooperation in space sustainability, science, exploration, and security - info sharing clarifies benign intentions of both parties in space and unseats the culture of secrecy embedded within both national space programs</w:t>
      </w:r>
    </w:p>
    <w:p w:rsidR="00E139F1" w:rsidRPr="00E139F1" w:rsidRDefault="00E139F1" w:rsidP="00E139F1">
      <w:r w:rsidRPr="00E139F1">
        <w:t xml:space="preserve">Brian </w:t>
      </w:r>
      <w:proofErr w:type="spellStart"/>
      <w:r w:rsidRPr="00E139F1">
        <w:rPr>
          <w:rStyle w:val="Style13ptBold"/>
        </w:rPr>
        <w:t>Weeden</w:t>
      </w:r>
      <w:proofErr w:type="spellEnd"/>
      <w:r w:rsidRPr="00E139F1">
        <w:t xml:space="preserve"> and </w:t>
      </w:r>
      <w:r w:rsidRPr="00E139F1">
        <w:rPr>
          <w:b/>
        </w:rPr>
        <w:t>Xiao</w:t>
      </w:r>
      <w:r w:rsidRPr="00E139F1">
        <w:t xml:space="preserve"> </w:t>
      </w:r>
      <w:r w:rsidRPr="00E139F1">
        <w:rPr>
          <w:rStyle w:val="Style13ptBold"/>
        </w:rPr>
        <w:t>He</w:t>
      </w:r>
      <w:r w:rsidRPr="00E139F1">
        <w:t xml:space="preserve">; July 13, </w:t>
      </w:r>
      <w:r w:rsidRPr="00E139F1">
        <w:rPr>
          <w:rStyle w:val="Style13ptBold"/>
        </w:rPr>
        <w:t>2016</w:t>
      </w:r>
      <w:r w:rsidRPr="00E139F1">
        <w:t xml:space="preserve"> ((Brian </w:t>
      </w:r>
      <w:proofErr w:type="spellStart"/>
      <w:r w:rsidRPr="00E139F1">
        <w:t>Weeden</w:t>
      </w:r>
      <w:proofErr w:type="spellEnd"/>
      <w:r w:rsidRPr="00E139F1">
        <w:t xml:space="preserve"> is the Technical Adviser at the Secure World Foundation in Washington, D.C. Xiao He is an Assistant Research Fellow at the Institute of World Economics and Politics in the Chinese Academy of Social Sciences). National Bureau of Asian Research; “US-China Relations in Strategic Domains”)//SZ</w:t>
      </w:r>
    </w:p>
    <w:p w:rsidR="00E139F1" w:rsidRPr="00E139F1" w:rsidRDefault="00E139F1" w:rsidP="00E139F1">
      <w:pPr>
        <w:rPr>
          <w:rStyle w:val="StyleUnderline"/>
        </w:rPr>
      </w:pPr>
      <w:r w:rsidRPr="00E139F1">
        <w:t xml:space="preserve">Transparency and confidence-building mechanisms for managing tensions and crises. </w:t>
      </w:r>
      <w:r w:rsidRPr="00E139F1">
        <w:rPr>
          <w:rStyle w:val="StyleUnderline"/>
        </w:rPr>
        <w:t>The prospects of banning or prohibiting the development of direct ascent kinetic-kill and RPO technologies are slim.</w:t>
      </w:r>
      <w:r w:rsidRPr="00E139F1">
        <w:t xml:space="preserve"> RPO technology has many legitimate peaceful uses and potentially significant commercial applications. Both the United States and China are likewise developing their direct ascent kinetic-kill technologies as a result of strong, but different, national interests that are unlikely to disappear in the foreseeable future. Moreover, verification challenges associated with the space domain will continue to impede any arms control initiative that is built on bans or limits on deployment of technology or capabilities.¶ </w:t>
      </w:r>
      <w:proofErr w:type="gramStart"/>
      <w:r w:rsidRPr="00E139F1">
        <w:t>A</w:t>
      </w:r>
      <w:proofErr w:type="gramEnd"/>
      <w:r w:rsidRPr="00E139F1">
        <w:t xml:space="preserve"> more promising approach is to focus on transparency and confidence-building measures for both direct ascent and RPO.</w:t>
      </w:r>
      <w:r w:rsidRPr="00E139F1">
        <w:rPr>
          <w:sz w:val="16"/>
        </w:rPr>
        <w:t xml:space="preserve"> </w:t>
      </w:r>
      <w:r w:rsidRPr="00E139F1">
        <w:rPr>
          <w:u w:val="single"/>
        </w:rPr>
        <w:t>TCBMs are a means by which governments can share information to help create mutual understanding and trust and reduce misperceptions and miscalculations</w:t>
      </w:r>
      <w:r w:rsidRPr="00E139F1">
        <w:rPr>
          <w:sz w:val="16"/>
        </w:rPr>
        <w:t xml:space="preserve">. Although not new, </w:t>
      </w:r>
      <w:r w:rsidRPr="00E139F1">
        <w:rPr>
          <w:u w:val="single"/>
        </w:rPr>
        <w:t>TCBMs represent a shift for the space world, which has long focused its efforts on pushing for legally binding arms control agreements and treaties</w:t>
      </w:r>
      <w:r w:rsidRPr="00E139F1">
        <w:rPr>
          <w:sz w:val="16"/>
        </w:rPr>
        <w:t xml:space="preserve">. The recent report from the UN Group of Governmental Experts, in which the United States and China both participated, highlights several areas for space TCBMs: </w:t>
      </w:r>
      <w:r w:rsidRPr="00E139F1">
        <w:rPr>
          <w:u w:val="single"/>
        </w:rPr>
        <w:t>information exchange on space policies, information exchange and notifications related to outer space activities, risk reduction notifications, and contact and visits to space launch sites and facilities</w:t>
      </w:r>
      <w:r w:rsidRPr="00E139F1">
        <w:rPr>
          <w:sz w:val="16"/>
        </w:rPr>
        <w:t xml:space="preserve">.70 </w:t>
      </w:r>
      <w:r w:rsidRPr="00E139F1">
        <w:rPr>
          <w:rStyle w:val="StyleUnderline"/>
        </w:rPr>
        <w:t>Improving information on activities in space likely holds the most promise for mitigating tensions in the U.S.-China relationship in this domain</w:t>
      </w:r>
      <w:r w:rsidRPr="00E139F1">
        <w:rPr>
          <w:sz w:val="16"/>
        </w:rPr>
        <w:t xml:space="preserve">. While determining a satellite’s exact capabilities and function is still difficult, SSA capabilities have developed to the point where it is becoming possible to verify actions and activities in space. The U.S. military already maintains a catalog of more than 22,000 human-generated space objects in earth orbit, much of which is available publicly and also shared with all satellite operators.71 </w:t>
      </w:r>
      <w:r w:rsidRPr="00E139F1">
        <w:rPr>
          <w:u w:val="single"/>
        </w:rPr>
        <w:t xml:space="preserve">China is currently developing its own SSA capabilities and, presumably, its own catalog of space objects. </w:t>
      </w:r>
      <w:r w:rsidRPr="00E139F1">
        <w:rPr>
          <w:sz w:val="16"/>
        </w:rPr>
        <w:t xml:space="preserve">Russia, several European countries, India, and many other spacefaring nations are also increasing their own SSA capabilities, and most recently actors in the private sector have started to develop such capabilities as well.72 </w:t>
      </w:r>
      <w:r w:rsidRPr="00E139F1">
        <w:rPr>
          <w:u w:val="single"/>
        </w:rPr>
        <w:t>As SSA capabilities continue to improve and proliferate to other countries, it becomes increasingly possible that they may be able to serve as a new type of national technical means to underpin bilateral and multilateral political agreements on responsible and irresponsible behavior in space</w:t>
      </w:r>
      <w:r w:rsidRPr="00E139F1">
        <w:rPr>
          <w:sz w:val="16"/>
        </w:rPr>
        <w:t xml:space="preserve">.73 </w:t>
      </w:r>
      <w:r w:rsidRPr="00E139F1">
        <w:rPr>
          <w:u w:val="single"/>
        </w:rPr>
        <w:t>Such agreements should be aimed at limiting dangerous or provocative actions, such as close approaches of national security satellites</w:t>
      </w:r>
      <w:r w:rsidRPr="00E139F1">
        <w:rPr>
          <w:sz w:val="16"/>
        </w:rPr>
        <w:t xml:space="preserve">;74 signaling restraint for kinetic testing and deployment of new capabilities; and making political pledges to refrain from first use of destructive counter-space weapons.75 </w:t>
      </w:r>
      <w:r w:rsidRPr="00E139F1">
        <w:rPr>
          <w:u w:val="single"/>
        </w:rPr>
        <w:t>A key challenge in developing these agreements will be overcoming cultural and bureaucratic incentives for opacity on both sides</w:t>
      </w:r>
      <w:r w:rsidRPr="00E139F1">
        <w:rPr>
          <w:sz w:val="16"/>
        </w:rPr>
        <w:t xml:space="preserve">. In </w:t>
      </w:r>
      <w:r w:rsidRPr="00E139F1">
        <w:rPr>
          <w:u w:val="single"/>
        </w:rPr>
        <w:t>the United States</w:t>
      </w:r>
      <w:r w:rsidRPr="00E139F1">
        <w:rPr>
          <w:sz w:val="16"/>
        </w:rPr>
        <w:t xml:space="preserve">, the national security community </w:t>
      </w:r>
      <w:r w:rsidRPr="00E139F1">
        <w:rPr>
          <w:u w:val="single"/>
        </w:rPr>
        <w:t>has a deeply rooted culture of secrecy and unilateralism in the space domain that results from policy decisions</w:t>
      </w:r>
      <w:r w:rsidRPr="00E139F1">
        <w:rPr>
          <w:sz w:val="16"/>
        </w:rPr>
        <w:t xml:space="preserve"> made during the Kennedy administration as well as the consideration that space remains the last domain where the United States has a decisive advantage. For </w:t>
      </w:r>
      <w:r w:rsidRPr="00E139F1">
        <w:rPr>
          <w:u w:val="single"/>
        </w:rPr>
        <w:t>China</w:t>
      </w:r>
      <w:r w:rsidRPr="00E139F1">
        <w:rPr>
          <w:sz w:val="16"/>
        </w:rPr>
        <w:t xml:space="preserve">, which sees itself as significantly inferior to the United States, </w:t>
      </w:r>
      <w:r w:rsidRPr="00E139F1">
        <w:rPr>
          <w:u w:val="single"/>
        </w:rPr>
        <w:t>opacity in space activities and programs is seen as one of the few tools to offset overwhelming U.S. capabilities and resources</w:t>
      </w:r>
      <w:r w:rsidRPr="00E139F1">
        <w:rPr>
          <w:sz w:val="16"/>
        </w:rPr>
        <w:t xml:space="preserve">. </w:t>
      </w:r>
      <w:r w:rsidRPr="00E139F1">
        <w:rPr>
          <w:u w:val="single"/>
        </w:rPr>
        <w:t>Both countries also have the usual organizational silos and impediments to sharing information internally that are inherent to all large bureaucracies and undermine bilateral sharing.</w:t>
      </w:r>
      <w:r w:rsidRPr="00E139F1">
        <w:rPr>
          <w:sz w:val="16"/>
        </w:rPr>
        <w:t xml:space="preserve"> </w:t>
      </w:r>
      <w:r w:rsidRPr="00E139F1">
        <w:rPr>
          <w:u w:val="single"/>
        </w:rPr>
        <w:t>Enhancing SSA capabilities and increasing transparency on activities in space are in their national interests</w:t>
      </w:r>
      <w:r w:rsidRPr="00E139F1">
        <w:rPr>
          <w:sz w:val="16"/>
        </w:rPr>
        <w:t xml:space="preserve">. While some more exquisite national SSA capabilities should be reserved for security uses, there is a much broader set of basic SSA capabilities that are relatively common among all spacefaring nations and essential to safe space activities, including those of commercial satellite operators. </w:t>
      </w:r>
      <w:r w:rsidRPr="00E139F1">
        <w:rPr>
          <w:u w:val="single"/>
        </w:rPr>
        <w:t xml:space="preserve">Increased sharing of data from these capabilities and collaboration on enhancing and improving them will result in positive externalities that will benefit all countries. Given that both the United States and China have considerable national security, civil, and commercial interests in space, this domain will have a significant impact on the future of bilateral relations. </w:t>
      </w:r>
      <w:r w:rsidRPr="00E139F1">
        <w:t xml:space="preserve">Although it is tempting to view the U.S.-China relationship in space through a similar lens as the U.S.-Soviet relationship, the differences between the two relationships and their contexts may ultimately matter more than the similarities. The key question is whether space will be a source of tension that creates instability and risk or an area of positive engagement that can strengthen the relationship. </w:t>
      </w:r>
      <w:r w:rsidRPr="00E139F1">
        <w:rPr>
          <w:rStyle w:val="StyleUnderline"/>
        </w:rPr>
        <w:t>Both the United States and China should look at where their interests in space overlap to find potential areas to strengthen their relationship.</w:t>
      </w:r>
      <w:r w:rsidRPr="00E139F1">
        <w:t xml:space="preserve"> </w:t>
      </w:r>
      <w:r w:rsidRPr="00E139F1">
        <w:rPr>
          <w:rStyle w:val="StyleUnderline"/>
        </w:rPr>
        <w:t xml:space="preserve">Both have interests in working with the rest of the international community to strengthen the space governance regime in a manner that enhances the long-term sustainability of space, including by addressing both environmental threats and security challenges. Both countries should also find a way to engage in bilateral and multilateral civil space projects, including science and exploration. </w:t>
      </w:r>
      <w:r w:rsidRPr="00E139F1">
        <w:t xml:space="preserve">Doing so would create an element to their relationship that has a different dynamic from military-to-military interactions. At the same time, </w:t>
      </w:r>
      <w:r w:rsidRPr="00E139F1">
        <w:rPr>
          <w:rStyle w:val="StyleUnderline"/>
        </w:rPr>
        <w:t>both the United States and China should</w:t>
      </w:r>
      <w:r w:rsidRPr="00E139F1">
        <w:t xml:space="preserve"> be cognizant of where their interests in space differ </w:t>
      </w:r>
      <w:r w:rsidRPr="00E139F1">
        <w:rPr>
          <w:rStyle w:val="StyleUnderline"/>
        </w:rPr>
        <w:t>and look to enact confidence-building measures to reduce tensions and the risk of a crisis escalating into outright conflict.</w:t>
      </w:r>
      <w:r w:rsidRPr="00E139F1">
        <w:t xml:space="preserve"> While the prospects for legally binding arms control measures are slim at this stage, they could put in place unilateral and bilateral measures to reduce tensions created by the testing and development of direct ascent kinetic-kill and RPO capabilities. Finally</w:t>
      </w:r>
      <w:r w:rsidRPr="00E139F1">
        <w:rPr>
          <w:rStyle w:val="StyleUnderline"/>
        </w:rPr>
        <w:t xml:space="preserve">, both countries would benefit significantly from improving their national SSA capabilities and increasing data sharing with each other.    </w:t>
      </w:r>
    </w:p>
    <w:p w:rsidR="00E139F1" w:rsidRPr="00E139F1" w:rsidRDefault="00E139F1" w:rsidP="00E139F1">
      <w:pPr>
        <w:pStyle w:val="Heading1"/>
      </w:pPr>
      <w:r w:rsidRPr="00E139F1">
        <w:t>1nc</w:t>
      </w:r>
    </w:p>
    <w:p w:rsidR="00E139F1" w:rsidRPr="00E139F1" w:rsidRDefault="00E139F1" w:rsidP="00E139F1">
      <w:pPr>
        <w:pStyle w:val="Heading4"/>
      </w:pPr>
      <w:r w:rsidRPr="00E139F1">
        <w:t xml:space="preserve">Bifocal lens of China threat and opportunity are false constructions based the West’s need for certainty and power – the failings of opportunity policies or engagement will converge with the fear incited by the threat constructions making conflict inevitable as politicians push for “hedging strategies” against China. </w:t>
      </w:r>
    </w:p>
    <w:p w:rsidR="00E139F1" w:rsidRPr="00E139F1" w:rsidRDefault="00E139F1" w:rsidP="00E139F1">
      <w:pPr>
        <w:rPr>
          <w:b/>
          <w:sz w:val="26"/>
        </w:rPr>
      </w:pPr>
      <w:r w:rsidRPr="00E139F1">
        <w:rPr>
          <w:rStyle w:val="Style13ptBold"/>
        </w:rPr>
        <w:t xml:space="preserve">Pan ’12 </w:t>
      </w:r>
      <w:r w:rsidRPr="00E139F1">
        <w:t xml:space="preserve">- </w:t>
      </w:r>
      <w:r w:rsidRPr="00E139F1">
        <w:rPr>
          <w:szCs w:val="20"/>
        </w:rPr>
        <w:t>Senior Lecturer in International Relations at Deakin University (</w:t>
      </w:r>
      <w:proofErr w:type="spellStart"/>
      <w:r w:rsidRPr="00E139F1">
        <w:rPr>
          <w:szCs w:val="20"/>
        </w:rPr>
        <w:t>Chengxin</w:t>
      </w:r>
      <w:proofErr w:type="spellEnd"/>
      <w:r w:rsidRPr="00E139F1">
        <w:rPr>
          <w:szCs w:val="20"/>
        </w:rPr>
        <w:t>, Knowledge, Desire and Power in Global Politics, p.148-150)//CT</w:t>
      </w:r>
    </w:p>
    <w:p w:rsidR="00E139F1" w:rsidRPr="00E139F1" w:rsidRDefault="00E139F1" w:rsidP="00E139F1">
      <w:pPr>
        <w:rPr>
          <w:sz w:val="16"/>
        </w:rPr>
      </w:pPr>
      <w:r w:rsidRPr="00E139F1">
        <w:rPr>
          <w:rStyle w:val="StyleUnderline"/>
        </w:rPr>
        <w:t>At the core of the Western self-imagination is the modern knowing subject. Implying the existence of a certain, objectively knowable world 'out there', this self-fashioning affords the West both the confidence and duty to know and lead that world. When certain knowledge about</w:t>
      </w:r>
      <w:r w:rsidRPr="00E139F1">
        <w:rPr>
          <w:sz w:val="16"/>
        </w:rPr>
        <w:t xml:space="preserve"> a particular 'object', as in the case of </w:t>
      </w:r>
      <w:r w:rsidRPr="00E139F1">
        <w:rPr>
          <w:rStyle w:val="StyleUnderline"/>
        </w:rPr>
        <w:t>China, is stubbornly not forthcoming, the self- professed knowing subject</w:t>
      </w:r>
      <w:r w:rsidRPr="00E139F1">
        <w:rPr>
          <w:sz w:val="16"/>
        </w:rPr>
        <w:t xml:space="preserve"> then </w:t>
      </w:r>
      <w:r w:rsidRPr="00E139F1">
        <w:rPr>
          <w:rStyle w:val="StyleUnderline"/>
        </w:rPr>
        <w:t>resorts to certain emotional substitutes such as fear and fantasy to make up for the absence of certainty</w:t>
      </w:r>
      <w:r w:rsidRPr="00E139F1">
        <w:rPr>
          <w:sz w:val="16"/>
        </w:rPr>
        <w:t xml:space="preserve">. </w:t>
      </w:r>
      <w:r w:rsidRPr="00E139F1">
        <w:rPr>
          <w:rStyle w:val="StyleUnderline"/>
        </w:rPr>
        <w:t>With fear, one may restore</w:t>
      </w:r>
      <w:r w:rsidRPr="00E139F1">
        <w:rPr>
          <w:sz w:val="16"/>
        </w:rPr>
        <w:t xml:space="preserve"> a sense of (negative) </w:t>
      </w:r>
      <w:r w:rsidRPr="00E139F1">
        <w:rPr>
          <w:rStyle w:val="StyleUnderline"/>
        </w:rPr>
        <w:t>certainty about an existential threat</w:t>
      </w:r>
      <w:r w:rsidRPr="00E139F1">
        <w:rPr>
          <w:sz w:val="16"/>
        </w:rPr>
        <w:t xml:space="preserve"> 'out there', </w:t>
      </w:r>
      <w:r w:rsidRPr="00E139F1">
        <w:rPr>
          <w:rStyle w:val="StyleUnderline"/>
        </w:rPr>
        <w:t>a threat which seems readily accounted for by the timeless wisdom of realism</w:t>
      </w:r>
      <w:r w:rsidRPr="00E139F1">
        <w:rPr>
          <w:sz w:val="16"/>
        </w:rPr>
        <w:t xml:space="preserve"> (</w:t>
      </w:r>
      <w:r w:rsidRPr="00E139F1">
        <w:rPr>
          <w:rStyle w:val="StyleUnderline"/>
        </w:rPr>
        <w:t>and</w:t>
      </w:r>
      <w:r w:rsidRPr="00E139F1">
        <w:rPr>
          <w:sz w:val="16"/>
        </w:rPr>
        <w:t xml:space="preserve"> to some extent </w:t>
      </w:r>
      <w:r w:rsidRPr="00E139F1">
        <w:rPr>
          <w:rStyle w:val="StyleUnderline"/>
        </w:rPr>
        <w:t>liberalism</w:t>
      </w:r>
      <w:r w:rsidRPr="00E139F1">
        <w:rPr>
          <w:sz w:val="16"/>
        </w:rPr>
        <w:t xml:space="preserve">). Alternatively, </w:t>
      </w:r>
      <w:r w:rsidRPr="00E139F1">
        <w:rPr>
          <w:rStyle w:val="StyleUnderline"/>
        </w:rPr>
        <w:t>with the subliminal aid of fantasy, the West can envisage an immensely soothing scenario of opportunity, engagement and convergence that carries with it a teleological predictability about how History begins, evolves, and ends</w:t>
      </w:r>
      <w:r w:rsidRPr="00E139F1">
        <w:rPr>
          <w:sz w:val="16"/>
        </w:rPr>
        <w:t>.</w:t>
      </w:r>
      <w:r w:rsidRPr="00E139F1">
        <w:rPr>
          <w:rFonts w:ascii="MS Gothic" w:eastAsia="MS Gothic" w:hAnsi="MS Gothic" w:cs="MS Gothic" w:hint="eastAsia"/>
          <w:sz w:val="16"/>
        </w:rPr>
        <w:t> </w:t>
      </w:r>
      <w:r w:rsidRPr="00E139F1">
        <w:rPr>
          <w:sz w:val="16"/>
        </w:rPr>
        <w:t xml:space="preserve">Thanks to those emotional substitutes, the initial </w:t>
      </w:r>
      <w:r w:rsidRPr="00E139F1">
        <w:rPr>
          <w:rStyle w:val="StyleUnderline"/>
        </w:rPr>
        <w:t>'inscrutability' of China's Otherness gives way to more comprehensible imageries</w:t>
      </w:r>
      <w:r w:rsidRPr="00E139F1">
        <w:rPr>
          <w:sz w:val="16"/>
        </w:rPr>
        <w:t xml:space="preserve">: it is now </w:t>
      </w:r>
      <w:r w:rsidRPr="00E139F1">
        <w:rPr>
          <w:rStyle w:val="StyleUnderline"/>
        </w:rPr>
        <w:t>either an affront to, or an opportunity for the Western self and its will to truth and power</w:t>
      </w:r>
      <w:r w:rsidRPr="00E139F1">
        <w:rPr>
          <w:sz w:val="16"/>
        </w:rPr>
        <w:t xml:space="preserve">. Either way, it becomes a reassuring object of aversion and attraction that allows for continued Western self-posturing as the modern knowing subject. Indeed, as evidenced in the two dominant sets of China discourses, the </w:t>
      </w:r>
      <w:r w:rsidRPr="00E139F1">
        <w:rPr>
          <w:rStyle w:val="StyleUnderline"/>
        </w:rPr>
        <w:t>Western self and its Chinese Other are mutually constitutive</w:t>
      </w:r>
      <w:r w:rsidRPr="00E139F1">
        <w:rPr>
          <w:sz w:val="16"/>
        </w:rPr>
        <w:t xml:space="preserve">. More importantly, </w:t>
      </w:r>
      <w:r w:rsidRPr="00E139F1">
        <w:rPr>
          <w:rStyle w:val="StyleUnderline"/>
        </w:rPr>
        <w:t>such mutual constructions are from the outset linked to power and political practice</w:t>
      </w:r>
      <w:r w:rsidRPr="00E139F1">
        <w:rPr>
          <w:sz w:val="16"/>
        </w:rPr>
        <w:t xml:space="preserve">. </w:t>
      </w:r>
      <w:r w:rsidRPr="00E139F1">
        <w:rPr>
          <w:rStyle w:val="StyleUnderline"/>
        </w:rPr>
        <w:t xml:space="preserve">At one level, they are complicit in the political economies of fear and fantasy 'at home'. At another level, they are constitutive of foreign policy, which in turn helps construct the </w:t>
      </w:r>
      <w:proofErr w:type="gramStart"/>
      <w:r w:rsidRPr="00E139F1">
        <w:rPr>
          <w:rStyle w:val="StyleUnderline"/>
        </w:rPr>
        <w:t>Other</w:t>
      </w:r>
      <w:proofErr w:type="gramEnd"/>
      <w:r w:rsidRPr="00E139F1">
        <w:rPr>
          <w:rStyle w:val="StyleUnderline"/>
        </w:rPr>
        <w:t xml:space="preserve"> in reality</w:t>
      </w:r>
      <w:r w:rsidRPr="00E139F1">
        <w:rPr>
          <w:sz w:val="16"/>
        </w:rPr>
        <w:t xml:space="preserve">. ¶ </w:t>
      </w:r>
      <w:proofErr w:type="gramStart"/>
      <w:r w:rsidRPr="00E139F1">
        <w:rPr>
          <w:sz w:val="16"/>
        </w:rPr>
        <w:t>Consequently</w:t>
      </w:r>
      <w:proofErr w:type="gramEnd"/>
      <w:r w:rsidRPr="00E139F1">
        <w:rPr>
          <w:sz w:val="16"/>
        </w:rPr>
        <w:t xml:space="preserve">, the China discourses turn out to be an integral and constitutive part of their 'object of study'. For example, as illustrated in Chapters 4-5, America's </w:t>
      </w:r>
      <w:r w:rsidRPr="00E139F1">
        <w:rPr>
          <w:rStyle w:val="StyleUnderline"/>
        </w:rPr>
        <w:t>'China threat' discourse</w:t>
      </w:r>
      <w:r w:rsidRPr="00E139F1">
        <w:rPr>
          <w:sz w:val="16"/>
        </w:rPr>
        <w:t xml:space="preserve"> both contributes to, and </w:t>
      </w:r>
      <w:r w:rsidRPr="00E139F1">
        <w:rPr>
          <w:rStyle w:val="StyleUnderline"/>
        </w:rPr>
        <w:t>is reproduced by, the US partisan politics of fear and military Keynesianism</w:t>
      </w:r>
      <w:r w:rsidRPr="00E139F1">
        <w:rPr>
          <w:sz w:val="16"/>
        </w:rPr>
        <w:t xml:space="preserve">. At the same time, </w:t>
      </w:r>
      <w:r w:rsidRPr="00E139F1">
        <w:rPr>
          <w:rStyle w:val="StyleUnderline"/>
        </w:rPr>
        <w:t>this threat imagery helps sustain a containment policy</w:t>
      </w:r>
      <w:r w:rsidRPr="00E139F1">
        <w:rPr>
          <w:sz w:val="16"/>
        </w:rPr>
        <w:t xml:space="preserve"> of sorts. By provoking similar responses from China, </w:t>
      </w:r>
      <w:r w:rsidRPr="00E139F1">
        <w:rPr>
          <w:rStyle w:val="StyleUnderline"/>
        </w:rPr>
        <w:t xml:space="preserve">such a policy ends up participating in the creation of the </w:t>
      </w:r>
      <w:r w:rsidRPr="00E139F1">
        <w:rPr>
          <w:sz w:val="16"/>
        </w:rPr>
        <w:t xml:space="preserve">very </w:t>
      </w:r>
      <w:r w:rsidRPr="00E139F1">
        <w:rPr>
          <w:rStyle w:val="StyleUnderline"/>
        </w:rPr>
        <w:t>threat</w:t>
      </w:r>
      <w:r w:rsidRPr="00E139F1">
        <w:rPr>
          <w:sz w:val="16"/>
        </w:rPr>
        <w:t xml:space="preserve"> it seeks to contain. ¶ The </w:t>
      </w:r>
      <w:r w:rsidRPr="00E139F1">
        <w:rPr>
          <w:rStyle w:val="StyleUnderline"/>
        </w:rPr>
        <w:t>'China opportunity' narrative</w:t>
      </w:r>
      <w:r w:rsidRPr="00E139F1">
        <w:rPr>
          <w:sz w:val="16"/>
        </w:rPr>
        <w:t xml:space="preserve">, by contrast, </w:t>
      </w:r>
      <w:r w:rsidRPr="00E139F1">
        <w:rPr>
          <w:rStyle w:val="StyleUnderline"/>
        </w:rPr>
        <w:t xml:space="preserve">tends to </w:t>
      </w:r>
      <w:proofErr w:type="spellStart"/>
      <w:r w:rsidRPr="00E139F1">
        <w:rPr>
          <w:rStyle w:val="StyleUnderline"/>
        </w:rPr>
        <w:t>favour</w:t>
      </w:r>
      <w:proofErr w:type="spellEnd"/>
      <w:r w:rsidRPr="00E139F1">
        <w:rPr>
          <w:rStyle w:val="StyleUnderline"/>
        </w:rPr>
        <w:t xml:space="preserve"> a policy of engagement</w:t>
      </w:r>
      <w:r w:rsidRPr="00E139F1">
        <w:rPr>
          <w:sz w:val="16"/>
        </w:rPr>
        <w:t xml:space="preserve">. But as examined in Chapter 6, </w:t>
      </w:r>
      <w:r w:rsidRPr="00E139F1">
        <w:rPr>
          <w:rStyle w:val="StyleUnderline"/>
        </w:rPr>
        <w:t>this paradigm and its associated engagement strategy are more often than not false promises.</w:t>
      </w:r>
      <w:r w:rsidRPr="00E139F1">
        <w:rPr>
          <w:sz w:val="16"/>
        </w:rPr>
        <w:t xml:space="preserve"> </w:t>
      </w:r>
      <w:r w:rsidRPr="00E139F1">
        <w:rPr>
          <w:rStyle w:val="StyleUnderline"/>
        </w:rPr>
        <w:t>They are false in</w:t>
      </w:r>
      <w:r w:rsidRPr="00E139F1">
        <w:rPr>
          <w:rStyle w:val="StyleUnderline"/>
          <w:rFonts w:ascii="MS Gothic" w:eastAsia="MS Gothic" w:hAnsi="MS Gothic" w:cs="MS Gothic" w:hint="eastAsia"/>
        </w:rPr>
        <w:t> </w:t>
      </w:r>
      <w:r w:rsidRPr="00E139F1">
        <w:rPr>
          <w:rStyle w:val="StyleUnderline"/>
        </w:rPr>
        <w:t>that their assumption of the West/US and China in terms of a temporal self/Other hierarchy allows their advocates to ignore or at least downplay China's inherent subjectivities and agency in this intersubjective relationship</w:t>
      </w:r>
      <w:r w:rsidRPr="00E139F1">
        <w:rPr>
          <w:sz w:val="16"/>
        </w:rPr>
        <w:t xml:space="preserve">. ¶ To the extent that </w:t>
      </w:r>
      <w:r w:rsidRPr="00E139F1">
        <w:rPr>
          <w:rStyle w:val="StyleUnderline"/>
        </w:rPr>
        <w:t>Sino-Western relations are intersubjective</w:t>
      </w:r>
      <w:r w:rsidRPr="00E139F1">
        <w:rPr>
          <w:sz w:val="16"/>
        </w:rPr>
        <w:t xml:space="preserve">, </w:t>
      </w:r>
      <w:proofErr w:type="spellStart"/>
      <w:r w:rsidRPr="00E139F1">
        <w:rPr>
          <w:sz w:val="16"/>
        </w:rPr>
        <w:t>socialisation</w:t>
      </w:r>
      <w:proofErr w:type="spellEnd"/>
      <w:r w:rsidRPr="00E139F1">
        <w:rPr>
          <w:sz w:val="16"/>
        </w:rPr>
        <w:t xml:space="preserve"> does occur, </w:t>
      </w:r>
      <w:r w:rsidRPr="00E139F1">
        <w:rPr>
          <w:rStyle w:val="StyleUnderline"/>
        </w:rPr>
        <w:t>but it takes place on a mutual basis, rather than as a one-way traffic</w:t>
      </w:r>
      <w:r w:rsidRPr="00E139F1">
        <w:rPr>
          <w:sz w:val="16"/>
        </w:rPr>
        <w:t xml:space="preserve">. In this context, the promises of the 'China opportunity' become less certain and more problematic. Yet </w:t>
      </w:r>
      <w:r w:rsidRPr="00E139F1">
        <w:rPr>
          <w:rStyle w:val="StyleUnderline"/>
        </w:rPr>
        <w:t>often oblivious to its own false premises, the paradigm</w:t>
      </w:r>
      <w:r w:rsidRPr="00E139F1">
        <w:rPr>
          <w:sz w:val="16"/>
        </w:rPr>
        <w:t xml:space="preserve"> instead </w:t>
      </w:r>
      <w:r w:rsidRPr="00E139F1">
        <w:rPr>
          <w:rStyle w:val="StyleUnderline"/>
        </w:rPr>
        <w:t>blames China</w:t>
      </w:r>
      <w:r w:rsidRPr="00E139F1">
        <w:rPr>
          <w:sz w:val="16"/>
        </w:rPr>
        <w:t xml:space="preserve"> (and to a lesser extent, Western engagers) </w:t>
      </w:r>
      <w:r w:rsidRPr="00E139F1">
        <w:rPr>
          <w:rStyle w:val="StyleUnderline"/>
        </w:rPr>
        <w:t>for its increasingly apparent 'China fantasy</w:t>
      </w:r>
      <w:r w:rsidRPr="00E139F1">
        <w:rPr>
          <w:sz w:val="16"/>
        </w:rPr>
        <w:t xml:space="preserve">·. </w:t>
      </w:r>
      <w:r w:rsidRPr="00E139F1">
        <w:rPr>
          <w:rStyle w:val="StyleUnderline"/>
        </w:rPr>
        <w:t>What is significant about this</w:t>
      </w:r>
      <w:r w:rsidRPr="00E139F1">
        <w:rPr>
          <w:sz w:val="16"/>
        </w:rPr>
        <w:t xml:space="preserve"> 'China opportunity' </w:t>
      </w:r>
      <w:r w:rsidRPr="00E139F1">
        <w:rPr>
          <w:rStyle w:val="StyleUnderline"/>
        </w:rPr>
        <w:t>disillusionment is that it converges with the 'China threat' imagery and together justifies a tougher approach to a country which now not only appears unreceptive to our tutelage but also grows menacingly stronger</w:t>
      </w:r>
      <w:r w:rsidRPr="00E139F1">
        <w:rPr>
          <w:sz w:val="16"/>
        </w:rPr>
        <w:t xml:space="preserve"> by the day. ¶ Consequently, for all their apparent differences, the 'threat' and 'opportunity' paradigms are the two sides of the same coin of Western knowledge, desire, and power in China watching. In essence, </w:t>
      </w:r>
      <w:r w:rsidRPr="00E139F1">
        <w:rPr>
          <w:rStyle w:val="StyleUnderline"/>
        </w:rPr>
        <w:t>both are specific manifestations of a modem quest for certainty in an uncertain world.</w:t>
      </w:r>
      <w:r w:rsidRPr="00E139F1">
        <w:rPr>
          <w:sz w:val="16"/>
        </w:rPr>
        <w:t xml:space="preserve"> These seismic twins are not only similar in terms of their discursive functions of constructing self/Other, but they are also joined together in practice. </w:t>
      </w:r>
      <w:r w:rsidRPr="00E139F1">
        <w:rPr>
          <w:rStyle w:val="StyleUnderline"/>
        </w:rPr>
        <w:t>They make up a powerful bifocal lens</w:t>
      </w:r>
      <w:r w:rsidRPr="00E139F1">
        <w:rPr>
          <w:sz w:val="16"/>
        </w:rPr>
        <w:t xml:space="preserve"> for China watching, a lens </w:t>
      </w:r>
      <w:r w:rsidRPr="00E139F1">
        <w:rPr>
          <w:rStyle w:val="StyleUnderline"/>
        </w:rPr>
        <w:t xml:space="preserve">which can largely account for the emergence and popularity </w:t>
      </w:r>
      <w:proofErr w:type="spellStart"/>
      <w:r w:rsidRPr="00E139F1">
        <w:rPr>
          <w:rStyle w:val="StyleUnderline"/>
        </w:rPr>
        <w:t>oft he</w:t>
      </w:r>
      <w:proofErr w:type="spellEnd"/>
      <w:r w:rsidRPr="00E139F1">
        <w:rPr>
          <w:rStyle w:val="StyleUnderline"/>
        </w:rPr>
        <w:t xml:space="preserve"> 'hedging' strategy towards China</w:t>
      </w:r>
      <w:r w:rsidRPr="00E139F1">
        <w:rPr>
          <w:sz w:val="16"/>
        </w:rPr>
        <w:t xml:space="preserve">. ¶ At this point, it is worth noting that my misgivings with these </w:t>
      </w:r>
      <w:r w:rsidRPr="00E139F1">
        <w:rPr>
          <w:rStyle w:val="StyleUnderline"/>
        </w:rPr>
        <w:t>Western representations are not about their</w:t>
      </w:r>
      <w:r w:rsidRPr="00E139F1">
        <w:rPr>
          <w:sz w:val="16"/>
        </w:rPr>
        <w:t xml:space="preserve"> bias or </w:t>
      </w:r>
      <w:r w:rsidRPr="00E139F1">
        <w:rPr>
          <w:rStyle w:val="StyleUnderline"/>
        </w:rPr>
        <w:t>factual inaccuracy, nor about their often-critical stances on China</w:t>
      </w:r>
      <w:r w:rsidRPr="00E139F1">
        <w:rPr>
          <w:sz w:val="16"/>
        </w:rPr>
        <w:t xml:space="preserve">. In any case, </w:t>
      </w:r>
      <w:r w:rsidRPr="00E139F1">
        <w:rPr>
          <w:rStyle w:val="StyleUnderline"/>
        </w:rPr>
        <w:t xml:space="preserve">the alternative is not to </w:t>
      </w:r>
      <w:proofErr w:type="spellStart"/>
      <w:r w:rsidRPr="00E139F1">
        <w:rPr>
          <w:rStyle w:val="StyleUnderline"/>
        </w:rPr>
        <w:t>idealise</w:t>
      </w:r>
      <w:proofErr w:type="spellEnd"/>
      <w:r w:rsidRPr="00E139F1">
        <w:rPr>
          <w:rStyle w:val="StyleUnderline"/>
        </w:rPr>
        <w:t xml:space="preserve"> China.</w:t>
      </w:r>
      <w:r w:rsidRPr="00E139F1">
        <w:rPr>
          <w:sz w:val="16"/>
        </w:rPr>
        <w:t xml:space="preserve"> The preceding chapter has shed light on the volatility and danger of projecting one's hope onto the country, only to be disappointed down the track. In fact, it is no coincidence that some of China's sharpest critics today were once China opportunity enthusiasts. Likewise, Western representations ought not to be condemned for their association with power and political practice per se. The main issue is not about their knowledge/desire/power nexus as such, which is probably characteristic of all social knowledge. Rather, </w:t>
      </w:r>
      <w:r w:rsidRPr="00E139F1">
        <w:rPr>
          <w:rStyle w:val="StyleUnderline"/>
        </w:rPr>
        <w:t>what is problematic is the particular nature of that nexus and the continued lack of critical self-reflection on the nexus</w:t>
      </w:r>
      <w:r w:rsidRPr="00E139F1">
        <w:rPr>
          <w:sz w:val="16"/>
        </w:rPr>
        <w:t xml:space="preserve"> </w:t>
      </w:r>
      <w:r w:rsidRPr="00E139F1">
        <w:rPr>
          <w:rStyle w:val="StyleUnderline"/>
        </w:rPr>
        <w:t>(and its policy consequences</w:t>
      </w:r>
      <w:r w:rsidRPr="00E139F1">
        <w:rPr>
          <w:sz w:val="16"/>
        </w:rPr>
        <w:t xml:space="preserve">) among mainstream IR China watchers. It is in this context that this book has sought to deconstruct a less than healthy field. </w:t>
      </w:r>
    </w:p>
    <w:p w:rsidR="00E139F1" w:rsidRPr="00E139F1" w:rsidRDefault="00E139F1" w:rsidP="00E139F1">
      <w:pPr>
        <w:pStyle w:val="Heading4"/>
      </w:pPr>
      <w:r w:rsidRPr="00E139F1">
        <w:t>The ‘China threat’ paradigm has encouraged Chinese reciprocation, further engagement within this paradigm continues the deterioration of US-Sino relations and increases the risk of conflict.</w:t>
      </w:r>
    </w:p>
    <w:p w:rsidR="00E139F1" w:rsidRPr="00E139F1" w:rsidRDefault="00E139F1" w:rsidP="00E139F1">
      <w:pPr>
        <w:rPr>
          <w:rFonts w:cs="Times New Roman"/>
          <w:b/>
        </w:rPr>
      </w:pPr>
      <w:r w:rsidRPr="00E139F1">
        <w:rPr>
          <w:rFonts w:cs="Times New Roman"/>
          <w:b/>
        </w:rPr>
        <w:t xml:space="preserve">Pan 12, </w:t>
      </w:r>
      <w:proofErr w:type="spellStart"/>
      <w:r w:rsidRPr="00E139F1">
        <w:rPr>
          <w:rFonts w:cs="Times New Roman"/>
        </w:rPr>
        <w:t>Chengxin</w:t>
      </w:r>
      <w:proofErr w:type="spellEnd"/>
      <w:r w:rsidRPr="00E139F1">
        <w:rPr>
          <w:rFonts w:cs="Times New Roman"/>
        </w:rPr>
        <w:t xml:space="preserve"> Pan is a Senior Lecturer in the International Relations at the School of Humanities and Social Sciences and a member of the Alfred Deakin Institute for Citizenship and Globalization at Deakin University (</w:t>
      </w:r>
      <w:proofErr w:type="spellStart"/>
      <w:r w:rsidRPr="00E139F1">
        <w:rPr>
          <w:rFonts w:cs="Times New Roman"/>
        </w:rPr>
        <w:t>Chengxin</w:t>
      </w:r>
      <w:proofErr w:type="spellEnd"/>
      <w:r w:rsidRPr="00E139F1">
        <w:rPr>
          <w:rFonts w:cs="Times New Roman"/>
        </w:rPr>
        <w:t xml:space="preserve"> Pan, </w:t>
      </w:r>
      <w:r w:rsidRPr="00E139F1">
        <w:rPr>
          <w:rFonts w:cs="Times New Roman"/>
          <w:i/>
        </w:rPr>
        <w:t>Knowledge, Desire, and Power in Global Politics</w:t>
      </w:r>
      <w:r w:rsidRPr="00E139F1">
        <w:rPr>
          <w:rFonts w:cs="Times New Roman"/>
        </w:rPr>
        <w:t xml:space="preserve">, pg. 105-107)//AM </w:t>
      </w:r>
    </w:p>
    <w:p w:rsidR="00E139F1" w:rsidRPr="00E139F1" w:rsidRDefault="00E139F1" w:rsidP="00E139F1">
      <w:pPr>
        <w:spacing w:line="240" w:lineRule="auto"/>
        <w:rPr>
          <w:rFonts w:cs="Times New Roman"/>
          <w:u w:val="single"/>
        </w:rPr>
      </w:pPr>
      <w:r w:rsidRPr="00E139F1">
        <w:rPr>
          <w:rStyle w:val="StyleUnderline"/>
        </w:rPr>
        <w:t xml:space="preserve">If changing Chinese public opinion and Beijing’s growing assertiveness in foreign policy are better understood in the context of mutual responsiveness, then threatening as they may appear, they </w:t>
      </w:r>
      <w:r w:rsidRPr="00E139F1">
        <w:rPr>
          <w:rFonts w:cs="Times New Roman"/>
          <w:sz w:val="14"/>
        </w:rPr>
        <w:t xml:space="preserve">at least partly </w:t>
      </w:r>
      <w:r w:rsidRPr="00E139F1">
        <w:rPr>
          <w:rStyle w:val="StyleUnderline"/>
        </w:rPr>
        <w:t>reflect the self-fulfilling effect of the China theory as practice</w:t>
      </w:r>
      <w:r w:rsidRPr="00E139F1">
        <w:rPr>
          <w:rFonts w:cs="Times New Roman"/>
          <w:sz w:val="14"/>
        </w:rPr>
        <w:t xml:space="preserve">. That is, they are to some extent </w:t>
      </w:r>
      <w:r w:rsidRPr="00E139F1">
        <w:rPr>
          <w:rStyle w:val="StyleUnderline"/>
        </w:rPr>
        <w:t>socially constructed by Western representations of the China threat</w:t>
      </w:r>
      <w:r w:rsidRPr="00E139F1">
        <w:rPr>
          <w:rFonts w:cs="Times New Roman"/>
          <w:sz w:val="14"/>
        </w:rPr>
        <w:t xml:space="preserve">. At this juncture, </w:t>
      </w:r>
      <w:r w:rsidRPr="00E139F1">
        <w:rPr>
          <w:rFonts w:cs="Times New Roman"/>
          <w:u w:val="single"/>
        </w:rPr>
        <w:t>we</w:t>
      </w:r>
      <w:r w:rsidRPr="00E139F1">
        <w:rPr>
          <w:rFonts w:cs="Times New Roman"/>
          <w:sz w:val="14"/>
        </w:rPr>
        <w:t xml:space="preserve"> may </w:t>
      </w:r>
      <w:r w:rsidRPr="00E139F1">
        <w:rPr>
          <w:rFonts w:cs="Times New Roman"/>
          <w:u w:val="single"/>
        </w:rPr>
        <w:t>return to the question raised earlier</w:t>
      </w:r>
      <w:r w:rsidRPr="00E139F1">
        <w:rPr>
          <w:rFonts w:cs="Times New Roman"/>
          <w:sz w:val="14"/>
        </w:rPr>
        <w:t xml:space="preserve"> – </w:t>
      </w:r>
      <w:r w:rsidRPr="00E139F1">
        <w:rPr>
          <w:rFonts w:cs="Times New Roman"/>
          <w:u w:val="single"/>
        </w:rPr>
        <w:t>What’s the cost of having an enemy?</w:t>
      </w:r>
      <w:r w:rsidRPr="00E139F1">
        <w:rPr>
          <w:rFonts w:cs="Times New Roman"/>
          <w:sz w:val="14"/>
        </w:rPr>
        <w:t xml:space="preserve"> </w:t>
      </w:r>
      <w:r w:rsidRPr="00E139F1">
        <w:rPr>
          <w:rFonts w:cs="Times New Roman"/>
          <w:u w:val="single"/>
        </w:rPr>
        <w:t>The cost</w:t>
      </w:r>
      <w:r w:rsidRPr="00E139F1">
        <w:rPr>
          <w:rFonts w:cs="Times New Roman"/>
          <w:sz w:val="14"/>
        </w:rPr>
        <w:t xml:space="preserve">, simply put, </w:t>
      </w:r>
      <w:r w:rsidRPr="00E139F1">
        <w:rPr>
          <w:rFonts w:cs="Times New Roman"/>
          <w:u w:val="single"/>
        </w:rPr>
        <w:t>is that perceiving China as a threat and acting upon that perception help bring that feared China threat closer to reality.</w:t>
      </w:r>
      <w:r w:rsidRPr="00E139F1">
        <w:rPr>
          <w:rFonts w:cs="Times New Roman"/>
          <w:sz w:val="14"/>
        </w:rPr>
        <w:t xml:space="preserve"> </w:t>
      </w:r>
      <w:r w:rsidRPr="00E139F1">
        <w:rPr>
          <w:rFonts w:cs="Times New Roman"/>
          <w:u w:val="single"/>
        </w:rPr>
        <w:t xml:space="preserve">Though not an </w:t>
      </w:r>
      <w:r w:rsidRPr="00E139F1">
        <w:rPr>
          <w:rFonts w:cs="Times New Roman"/>
          <w:i/>
          <w:u w:val="single"/>
        </w:rPr>
        <w:t>objective</w:t>
      </w:r>
      <w:r w:rsidRPr="00E139F1">
        <w:rPr>
          <w:rFonts w:cs="Times New Roman"/>
          <w:u w:val="single"/>
        </w:rPr>
        <w:t xml:space="preserve"> description of China, the ‘China threat’ paradigm is no</w:t>
      </w:r>
      <w:r w:rsidRPr="00E139F1">
        <w:rPr>
          <w:rFonts w:cs="Times New Roman"/>
          <w:sz w:val="14"/>
        </w:rPr>
        <w:t xml:space="preserve"> mere </w:t>
      </w:r>
      <w:r w:rsidRPr="00E139F1">
        <w:rPr>
          <w:rFonts w:cs="Times New Roman"/>
          <w:u w:val="single"/>
        </w:rPr>
        <w:t>fantasy,</w:t>
      </w:r>
      <w:r w:rsidRPr="00E139F1">
        <w:rPr>
          <w:rFonts w:cs="Times New Roman"/>
          <w:sz w:val="14"/>
        </w:rPr>
        <w:t xml:space="preserve"> as </w:t>
      </w:r>
      <w:r w:rsidRPr="00E139F1">
        <w:rPr>
          <w:rFonts w:cs="Times New Roman"/>
          <w:u w:val="single"/>
        </w:rPr>
        <w:t>it has the constitutive power to make its prediction come true</w:t>
      </w:r>
      <w:r w:rsidRPr="00E139F1">
        <w:rPr>
          <w:rFonts w:cs="Times New Roman"/>
          <w:sz w:val="14"/>
        </w:rPr>
        <w:t xml:space="preserve">. </w:t>
      </w:r>
      <w:r w:rsidRPr="00E139F1">
        <w:rPr>
          <w:rFonts w:cs="Times New Roman"/>
          <w:u w:val="single"/>
        </w:rPr>
        <w:t>If this China paradigm ends up bearing some resemblance to Chinese reality, it is because the reality is itself partly constituted by it</w:t>
      </w:r>
      <w:r w:rsidRPr="00E139F1">
        <w:rPr>
          <w:rFonts w:cs="Times New Roman"/>
          <w:sz w:val="14"/>
        </w:rPr>
        <w:t xml:space="preserve">. With US strategic planners continuing to operate on the basis of the China threat, </w:t>
      </w:r>
      <w:r w:rsidRPr="00E139F1">
        <w:rPr>
          <w:rFonts w:cs="Times New Roman"/>
          <w:u w:val="single"/>
        </w:rPr>
        <w:t>this self-fulfilling process has persisted to the basis of the China threat</w:t>
      </w:r>
      <w:r w:rsidRPr="00E139F1">
        <w:rPr>
          <w:rFonts w:cs="Times New Roman"/>
          <w:sz w:val="14"/>
        </w:rPr>
        <w:t xml:space="preserve">, this self-fulfilling process has persisted to the present day. For example, in July 2010, when China objected to the joint US-South Korean </w:t>
      </w:r>
      <w:proofErr w:type="spellStart"/>
      <w:r w:rsidRPr="00E139F1">
        <w:rPr>
          <w:rFonts w:cs="Times New Roman"/>
          <w:sz w:val="14"/>
        </w:rPr>
        <w:t>manoeuvres</w:t>
      </w:r>
      <w:proofErr w:type="spellEnd"/>
      <w:r w:rsidRPr="00E139F1">
        <w:rPr>
          <w:rFonts w:cs="Times New Roman"/>
          <w:sz w:val="14"/>
        </w:rPr>
        <w:t xml:space="preserve">. Meanwhile, a </w:t>
      </w:r>
      <w:r w:rsidRPr="00E139F1">
        <w:rPr>
          <w:rFonts w:cs="Times New Roman"/>
          <w:i/>
          <w:sz w:val="14"/>
        </w:rPr>
        <w:t>Global Times</w:t>
      </w:r>
      <w:r w:rsidRPr="00E139F1">
        <w:rPr>
          <w:rFonts w:cs="Times New Roman"/>
          <w:sz w:val="14"/>
        </w:rPr>
        <w:t xml:space="preserve"> (a Chinese daily tabloid affiliated with the official </w:t>
      </w:r>
      <w:r w:rsidRPr="00E139F1">
        <w:rPr>
          <w:rFonts w:cs="Times New Roman"/>
          <w:i/>
          <w:sz w:val="14"/>
        </w:rPr>
        <w:t>People’s Daily</w:t>
      </w:r>
      <w:r w:rsidRPr="00E139F1">
        <w:rPr>
          <w:rFonts w:cs="Times New Roman"/>
          <w:sz w:val="14"/>
        </w:rPr>
        <w:t xml:space="preserve">) editorial opines that ‘Whatever harm the US military </w:t>
      </w:r>
      <w:proofErr w:type="spellStart"/>
      <w:r w:rsidRPr="00E139F1">
        <w:rPr>
          <w:rFonts w:cs="Times New Roman"/>
          <w:sz w:val="14"/>
        </w:rPr>
        <w:t>manoeuvre</w:t>
      </w:r>
      <w:proofErr w:type="spellEnd"/>
      <w:r w:rsidRPr="00E139F1">
        <w:rPr>
          <w:rFonts w:cs="Times New Roman"/>
          <w:sz w:val="14"/>
        </w:rPr>
        <w:t xml:space="preserve"> may have inflicted upon the mind of the Chinese, the United States will have to pay for it, sooner or later’. </w:t>
      </w:r>
      <w:r w:rsidRPr="00E139F1">
        <w:rPr>
          <w:rFonts w:cs="Times New Roman"/>
          <w:u w:val="single"/>
        </w:rPr>
        <w:t>All such Chinese ‘belligerence’ seems to have provided fresh evidence to the ‘China threat’ paradigm</w:t>
      </w:r>
      <w:r w:rsidRPr="00E139F1">
        <w:rPr>
          <w:rFonts w:cs="Times New Roman"/>
          <w:sz w:val="14"/>
        </w:rPr>
        <w:t xml:space="preserve">, whose image of China has now been vindicated. </w:t>
      </w:r>
      <w:r w:rsidRPr="00E139F1">
        <w:rPr>
          <w:rFonts w:cs="Times New Roman"/>
          <w:u w:val="single"/>
        </w:rPr>
        <w:t>Without acknowledging their own role in the production of the ‘China threat’, ‘China threat’ analysts thus play a key part in a spiral model of tit-for-tat in Sino-US relations.</w:t>
      </w:r>
      <w:r w:rsidRPr="00E139F1">
        <w:rPr>
          <w:rFonts w:cs="Times New Roman"/>
          <w:sz w:val="14"/>
        </w:rPr>
        <w:t xml:space="preserve"> Mindful of this danger, some cool-headed observers have warned that a US attempt to build a missile </w:t>
      </w:r>
      <w:proofErr w:type="spellStart"/>
      <w:r w:rsidRPr="00E139F1">
        <w:rPr>
          <w:rFonts w:cs="Times New Roman"/>
          <w:sz w:val="14"/>
        </w:rPr>
        <w:t>defence</w:t>
      </w:r>
      <w:proofErr w:type="spellEnd"/>
      <w:r w:rsidRPr="00E139F1">
        <w:rPr>
          <w:rFonts w:cs="Times New Roman"/>
          <w:sz w:val="14"/>
        </w:rPr>
        <w:t xml:space="preserve"> shield could be reciprocated by China deploying more missiles. Even the highly classified US National Intelligence Estimate (NIE) report </w:t>
      </w:r>
      <w:r w:rsidRPr="00E139F1">
        <w:rPr>
          <w:rFonts w:cs="Times New Roman"/>
          <w:i/>
          <w:sz w:val="14"/>
        </w:rPr>
        <w:t>Foreign Responses to U.S. National Missile Defense Deployment</w:t>
      </w:r>
      <w:r w:rsidRPr="00E139F1">
        <w:rPr>
          <w:rFonts w:cs="Times New Roman"/>
          <w:sz w:val="14"/>
        </w:rPr>
        <w:t xml:space="preserve"> has hinted at this possibility. In early 2006, </w:t>
      </w:r>
      <w:r w:rsidRPr="00E139F1">
        <w:rPr>
          <w:rFonts w:cs="Times New Roman"/>
          <w:u w:val="single"/>
        </w:rPr>
        <w:t>Mike Moore</w:t>
      </w:r>
      <w:r w:rsidRPr="00E139F1">
        <w:rPr>
          <w:rFonts w:cs="Times New Roman"/>
          <w:sz w:val="14"/>
        </w:rPr>
        <w:t xml:space="preserve">, contributing editor of </w:t>
      </w:r>
      <w:r w:rsidRPr="00E139F1">
        <w:rPr>
          <w:rFonts w:cs="Times New Roman"/>
          <w:i/>
          <w:sz w:val="14"/>
        </w:rPr>
        <w:t>The Bulletin of the Atomic Scientists</w:t>
      </w:r>
      <w:r w:rsidRPr="00E139F1">
        <w:rPr>
          <w:rFonts w:cs="Times New Roman"/>
          <w:sz w:val="14"/>
        </w:rPr>
        <w:t xml:space="preserve">, </w:t>
      </w:r>
      <w:r w:rsidRPr="00E139F1">
        <w:rPr>
          <w:rFonts w:cs="Times New Roman"/>
          <w:u w:val="single"/>
        </w:rPr>
        <w:t xml:space="preserve">predicted that if the US continues to </w:t>
      </w:r>
      <w:proofErr w:type="spellStart"/>
      <w:r w:rsidRPr="00E139F1">
        <w:rPr>
          <w:rFonts w:cs="Times New Roman"/>
          <w:u w:val="single"/>
        </w:rPr>
        <w:t>weaponise</w:t>
      </w:r>
      <w:proofErr w:type="spellEnd"/>
      <w:r w:rsidRPr="00E139F1">
        <w:rPr>
          <w:rFonts w:cs="Times New Roman"/>
          <w:u w:val="single"/>
        </w:rPr>
        <w:t xml:space="preserve"> space by deploying a comprehensive space-control system, ‘China will surely respond’. And respond it did.</w:t>
      </w:r>
      <w:r w:rsidRPr="00E139F1">
        <w:rPr>
          <w:rFonts w:cs="Times New Roman"/>
          <w:sz w:val="14"/>
        </w:rPr>
        <w:t xml:space="preserve"> In early 2007, it launched a ballistic missile to destroy an </w:t>
      </w:r>
      <w:proofErr w:type="spellStart"/>
      <w:r w:rsidRPr="00E139F1">
        <w:rPr>
          <w:rFonts w:cs="Times New Roman"/>
          <w:sz w:val="14"/>
        </w:rPr>
        <w:t>inoperational</w:t>
      </w:r>
      <w:proofErr w:type="spellEnd"/>
      <w:r w:rsidRPr="00E139F1">
        <w:rPr>
          <w:rFonts w:cs="Times New Roman"/>
          <w:sz w:val="14"/>
        </w:rPr>
        <w:t xml:space="preserve"> weather satellite in orbit. That test immediately caused a stir in the international press, even though it came after Washington’s repeated refusal to negotiate with China and Russia over their proposed ban on space weapons and the use of force against satellites. A </w:t>
      </w:r>
      <w:r w:rsidRPr="00E139F1">
        <w:rPr>
          <w:rFonts w:cs="Times New Roman"/>
          <w:i/>
          <w:sz w:val="14"/>
        </w:rPr>
        <w:t>Financial Times</w:t>
      </w:r>
      <w:r w:rsidRPr="00E139F1">
        <w:rPr>
          <w:rFonts w:cs="Times New Roman"/>
          <w:sz w:val="14"/>
        </w:rPr>
        <w:t xml:space="preserve"> article noted that </w:t>
      </w:r>
      <w:r w:rsidRPr="00E139F1">
        <w:rPr>
          <w:rFonts w:cs="Times New Roman"/>
          <w:u w:val="single"/>
        </w:rPr>
        <w:t>‘What is surprising about the Chinese test is that anyone was surprised’</w:t>
      </w:r>
      <w:r w:rsidRPr="00E139F1">
        <w:rPr>
          <w:rFonts w:cs="Times New Roman"/>
          <w:sz w:val="14"/>
        </w:rPr>
        <w:t xml:space="preserve">. In a similar vein but </w:t>
      </w:r>
      <w:r w:rsidRPr="00E139F1">
        <w:rPr>
          <w:rFonts w:cs="Times New Roman"/>
          <w:u w:val="single"/>
        </w:rPr>
        <w:t xml:space="preserve">commenting on the broader pattern of US strategy on China over the years, </w:t>
      </w:r>
      <w:proofErr w:type="spellStart"/>
      <w:r w:rsidRPr="00E139F1">
        <w:rPr>
          <w:rFonts w:cs="Times New Roman"/>
          <w:u w:val="single"/>
        </w:rPr>
        <w:t>Lampton</w:t>
      </w:r>
      <w:proofErr w:type="spellEnd"/>
      <w:r w:rsidRPr="00E139F1">
        <w:rPr>
          <w:rFonts w:cs="Times New Roman"/>
          <w:u w:val="single"/>
        </w:rPr>
        <w:t xml:space="preserve"> notes</w:t>
      </w:r>
      <w:r w:rsidRPr="00E139F1">
        <w:rPr>
          <w:rFonts w:cs="Times New Roman"/>
          <w:sz w:val="14"/>
        </w:rPr>
        <w:t xml:space="preserve"> that ‘</w:t>
      </w:r>
      <w:r w:rsidRPr="00E139F1">
        <w:rPr>
          <w:rFonts w:cs="Times New Roman"/>
          <w:u w:val="single"/>
        </w:rPr>
        <w:t xml:space="preserve">Washington cannot simply seek to strength ties with India, Japan, the Republic of Korea, and central Asian states as an explicit offset to rising Chinese power and then be surprised when Beijing plays the same game’. </w:t>
      </w:r>
      <w:r w:rsidRPr="00E139F1">
        <w:rPr>
          <w:rFonts w:cs="Times New Roman"/>
          <w:sz w:val="14"/>
        </w:rPr>
        <w:t xml:space="preserve">Nevertheless, such surprise is commonplace in the China watching community, reflecting an intellectual blindness to the self-fulfilling nature of one of its </w:t>
      </w:r>
      <w:proofErr w:type="spellStart"/>
      <w:r w:rsidRPr="00E139F1">
        <w:rPr>
          <w:rFonts w:cs="Times New Roman"/>
          <w:sz w:val="14"/>
        </w:rPr>
        <w:t>time-honoured</w:t>
      </w:r>
      <w:proofErr w:type="spellEnd"/>
      <w:r w:rsidRPr="00E139F1">
        <w:rPr>
          <w:rFonts w:cs="Times New Roman"/>
          <w:sz w:val="14"/>
        </w:rPr>
        <w:t xml:space="preserve"> paradigms. </w:t>
      </w:r>
      <w:r w:rsidRPr="00E139F1">
        <w:rPr>
          <w:rFonts w:cs="Times New Roman"/>
          <w:u w:val="single"/>
        </w:rPr>
        <w:t>This blindness,</w:t>
      </w:r>
      <w:r w:rsidRPr="00E139F1">
        <w:rPr>
          <w:rFonts w:cs="Times New Roman"/>
          <w:sz w:val="14"/>
        </w:rPr>
        <w:t xml:space="preserve"> in turn </w:t>
      </w:r>
      <w:r w:rsidRPr="00E139F1">
        <w:rPr>
          <w:rFonts w:cs="Times New Roman"/>
          <w:u w:val="single"/>
        </w:rPr>
        <w:t xml:space="preserve">allows the justification of more containment or hedging. In this way, the ‘China threat’ paradigm is not only self-fulfilling in practice, but also self-productive and self-perpetuating as a powerful mode of representation. </w:t>
      </w:r>
      <w:r w:rsidRPr="00E139F1">
        <w:rPr>
          <w:rFonts w:cs="Times New Roman"/>
          <w:sz w:val="14"/>
        </w:rPr>
        <w:t xml:space="preserve">One might take comfort in the fact that neither Beijing nor Washington actually wants a direct military confrontation. But that is beside the point, for the lack of aggressive intention alone is no proven safe barrier to war. As in the cases of the Korean War and the Vietnam War, the outbreak of war does not necessarily require the intention to go to war. Mutual suspicion, as US President Theodore Roosevelt once observed of the Kaiser and the English, is often all that is needed to set in motion a downward spiral. And thanks to the ‘China threat’ paradigm and its mirror image and practice from China, mutual suspicion and distrust has not been in short supply. A war between these two great powers is not inevitable or even probably; the door for mutual engagement and cooperation remains wide open. Nevertheless, </w:t>
      </w:r>
      <w:r w:rsidRPr="00E139F1">
        <w:rPr>
          <w:rFonts w:cs="Times New Roman"/>
          <w:u w:val="single"/>
        </w:rPr>
        <w:t xml:space="preserve">blind to its own self-fulfilling consequences, the ‘China threat’ paradigm, if left unexamined and unchecked, would make cooperation more difficult and conflict more likely. </w:t>
      </w:r>
      <w:r w:rsidRPr="00E139F1">
        <w:rPr>
          <w:rFonts w:cs="Times New Roman"/>
          <w:sz w:val="14"/>
        </w:rPr>
        <w:t xml:space="preserve">It is worth adding that my treatment of Chinese nationalism and realpolitik is not to downplay their potentially dangerous consequences, much less to justify them. Quite the contrary, for all the apparent legitimacy of reciprocal counter-violence or counter-hedging, Chinese mimicry </w:t>
      </w:r>
      <w:r w:rsidRPr="00E139F1">
        <w:rPr>
          <w:rFonts w:cs="Times New Roman"/>
          <w:i/>
          <w:sz w:val="14"/>
        </w:rPr>
        <w:t>is</w:t>
      </w:r>
      <w:r w:rsidRPr="00E139F1">
        <w:rPr>
          <w:rFonts w:cs="Times New Roman"/>
          <w:sz w:val="14"/>
        </w:rPr>
        <w:t xml:space="preserve"> dangerous, as it would feed into his tit-for-tat vicious cycle and play its part in the escalation of a security dilemma between the US and China. Thus, to </w:t>
      </w:r>
      <w:proofErr w:type="spellStart"/>
      <w:r w:rsidRPr="00E139F1">
        <w:rPr>
          <w:rFonts w:cs="Times New Roman"/>
          <w:sz w:val="14"/>
        </w:rPr>
        <w:t>emphasise</w:t>
      </w:r>
      <w:proofErr w:type="spellEnd"/>
      <w:r w:rsidRPr="00E139F1">
        <w:rPr>
          <w:rFonts w:cs="Times New Roman"/>
          <w:sz w:val="14"/>
        </w:rPr>
        <w:t xml:space="preserve"> Chinese responsiveness is not to deny the Chinese agency or exonerate its responsibility. While the general nature of Chinese foreign policy may be responsive with regard to the US, its ‘contents’ are not simply passive, innocent mimicry of US thinking and behavior, but inevitably come with some ‘Chinese characteristics’. That said, those ‘Chinese characteristics’ notwithstanding, there is no </w:t>
      </w:r>
      <w:proofErr w:type="spellStart"/>
      <w:r w:rsidRPr="00E139F1">
        <w:rPr>
          <w:rFonts w:cs="Times New Roman"/>
          <w:sz w:val="14"/>
        </w:rPr>
        <w:t>pregiven</w:t>
      </w:r>
      <w:proofErr w:type="spellEnd"/>
      <w:r w:rsidRPr="00E139F1">
        <w:rPr>
          <w:rFonts w:cs="Times New Roman"/>
          <w:sz w:val="14"/>
        </w:rPr>
        <w:t xml:space="preserve"> China threat both unresponsive to and immune from any external stimulus. To argue otherwise is to deny an important dimension of Chinese agency, namely their response-ability </w:t>
      </w:r>
      <w:r w:rsidRPr="00E139F1">
        <w:rPr>
          <w:rFonts w:cs="Times New Roman"/>
          <w:u w:val="single"/>
        </w:rPr>
        <w:t xml:space="preserve">By examining the self-fulfilling tendency to the ‘China threat’ paradigm, we can be better understand that Sino-American relations, like international relations in general, are </w:t>
      </w:r>
      <w:r w:rsidRPr="00E139F1">
        <w:rPr>
          <w:rFonts w:cs="Times New Roman"/>
          <w:i/>
          <w:u w:val="single"/>
        </w:rPr>
        <w:t>mutually</w:t>
      </w:r>
      <w:r w:rsidRPr="00E139F1">
        <w:rPr>
          <w:rFonts w:cs="Times New Roman"/>
          <w:u w:val="single"/>
        </w:rPr>
        <w:t xml:space="preserve"> responsive and constitutive. Thus, both China and the US should be held accountable to the bilateral relationship of their mutual making.</w:t>
      </w:r>
      <w:r w:rsidRPr="00E139F1">
        <w:rPr>
          <w:rFonts w:cs="Times New Roman"/>
          <w:sz w:val="14"/>
        </w:rPr>
        <w:t xml:space="preserve"> To the extent that </w:t>
      </w:r>
      <w:r w:rsidRPr="00E139F1">
        <w:rPr>
          <w:rFonts w:cs="Times New Roman"/>
          <w:u w:val="single"/>
        </w:rPr>
        <w:t>this ‘China threat’ knowledge often denies such mutuality,</w:t>
      </w:r>
      <w:r w:rsidRPr="00E139F1">
        <w:rPr>
          <w:rFonts w:cs="Times New Roman"/>
          <w:sz w:val="14"/>
        </w:rPr>
        <w:t xml:space="preserve"> </w:t>
      </w:r>
      <w:r w:rsidRPr="00E139F1">
        <w:rPr>
          <w:rFonts w:cs="Times New Roman"/>
          <w:u w:val="single"/>
        </w:rPr>
        <w:t>and</w:t>
      </w:r>
      <w:r w:rsidRPr="00E139F1">
        <w:rPr>
          <w:rFonts w:cs="Times New Roman"/>
          <w:sz w:val="14"/>
        </w:rPr>
        <w:t xml:space="preserve"> by extensions, </w:t>
      </w:r>
      <w:r w:rsidRPr="00E139F1">
        <w:rPr>
          <w:rFonts w:cs="Times New Roman"/>
          <w:u w:val="single"/>
        </w:rPr>
        <w:t>US responsibility in the rise of the China threat, it is all the more imperative to lay bare its intrinsic link with power practice.</w:t>
      </w:r>
    </w:p>
    <w:p w:rsidR="00E139F1" w:rsidRPr="00E139F1" w:rsidRDefault="00E139F1" w:rsidP="00E139F1">
      <w:pPr>
        <w:pStyle w:val="Heading4"/>
      </w:pPr>
      <w:r w:rsidRPr="00E139F1">
        <w:t xml:space="preserve">The alt is to reject the </w:t>
      </w:r>
      <w:proofErr w:type="spellStart"/>
      <w:r w:rsidRPr="00E139F1">
        <w:t>aff</w:t>
      </w:r>
      <w:proofErr w:type="spellEnd"/>
      <w:r w:rsidRPr="00E139F1">
        <w:t xml:space="preserve"> in order to open up their language and representations to </w:t>
      </w:r>
      <w:r w:rsidRPr="00E139F1">
        <w:rPr>
          <w:i/>
          <w:u w:val="single"/>
        </w:rPr>
        <w:t>deconstructive self-watching</w:t>
      </w:r>
      <w:r w:rsidRPr="00E139F1">
        <w:t xml:space="preserve">. Only complete rejection of latent neocolonial representations can change Western self-imaginations. </w:t>
      </w:r>
    </w:p>
    <w:p w:rsidR="00E139F1" w:rsidRPr="00E139F1" w:rsidRDefault="00E139F1" w:rsidP="00E139F1">
      <w:pPr>
        <w:rPr>
          <w:b/>
          <w:sz w:val="26"/>
        </w:rPr>
      </w:pPr>
      <w:r w:rsidRPr="00E139F1">
        <w:rPr>
          <w:rStyle w:val="Style13ptBold"/>
        </w:rPr>
        <w:t xml:space="preserve">Pan ’12 </w:t>
      </w:r>
      <w:r w:rsidRPr="00E139F1">
        <w:t xml:space="preserve">- </w:t>
      </w:r>
      <w:r w:rsidRPr="00E139F1">
        <w:rPr>
          <w:szCs w:val="20"/>
        </w:rPr>
        <w:t>Senior Lecturer in International Relations at Deakin University (</w:t>
      </w:r>
      <w:proofErr w:type="spellStart"/>
      <w:r w:rsidRPr="00E139F1">
        <w:rPr>
          <w:szCs w:val="20"/>
        </w:rPr>
        <w:t>Chengxin</w:t>
      </w:r>
      <w:proofErr w:type="spellEnd"/>
      <w:r w:rsidRPr="00E139F1">
        <w:rPr>
          <w:szCs w:val="20"/>
        </w:rPr>
        <w:t>, Knowledge, Desire and Power in Global Politics, p.151-152)//CT</w:t>
      </w:r>
    </w:p>
    <w:p w:rsidR="00E139F1" w:rsidRDefault="00E139F1" w:rsidP="00E139F1">
      <w:pPr>
        <w:rPr>
          <w:sz w:val="10"/>
        </w:rPr>
      </w:pPr>
      <w:r w:rsidRPr="00E139F1">
        <w:rPr>
          <w:sz w:val="10"/>
        </w:rPr>
        <w:t xml:space="preserve">One message from this study is that </w:t>
      </w:r>
      <w:r w:rsidRPr="00E139F1">
        <w:rPr>
          <w:rStyle w:val="StyleUnderline"/>
        </w:rPr>
        <w:t>it is no longer adequate for us to be merely 'China' specialists who are otherwise blissfully 'ignorant of the world beyond China'</w:t>
      </w:r>
      <w:r w:rsidRPr="00E139F1">
        <w:rPr>
          <w:sz w:val="10"/>
        </w:rPr>
        <w:t xml:space="preserve">. 9 China watching needs </w:t>
      </w:r>
      <w:proofErr w:type="spellStart"/>
      <w:r w:rsidRPr="00E139F1">
        <w:rPr>
          <w:sz w:val="10"/>
        </w:rPr>
        <w:t>autoethnography</w:t>
      </w:r>
      <w:proofErr w:type="spellEnd"/>
      <w:r w:rsidRPr="00E139F1">
        <w:rPr>
          <w:sz w:val="10"/>
        </w:rPr>
        <w:t xml:space="preserve"> or ‘self-watching’ to</w:t>
      </w:r>
      <w:r w:rsidRPr="00E139F1">
        <w:rPr>
          <w:rFonts w:ascii="MS Gothic" w:eastAsia="MS Gothic" w:hAnsi="MS Gothic" w:cs="MS Gothic" w:hint="eastAsia"/>
          <w:sz w:val="10"/>
        </w:rPr>
        <w:t> </w:t>
      </w:r>
      <w:r w:rsidRPr="00E139F1">
        <w:rPr>
          <w:sz w:val="10"/>
        </w:rPr>
        <w:t xml:space="preserve">consciously make </w:t>
      </w:r>
      <w:proofErr w:type="gramStart"/>
      <w:r w:rsidRPr="00E139F1">
        <w:rPr>
          <w:sz w:val="10"/>
        </w:rPr>
        <w:t>itself</w:t>
      </w:r>
      <w:proofErr w:type="gramEnd"/>
      <w:r w:rsidRPr="00E139F1">
        <w:rPr>
          <w:sz w:val="10"/>
        </w:rPr>
        <w:t xml:space="preserve"> part of its own object of critical analysis whereby the necessary but often missing comparative context can help us put China in perspective. All research, to be sure, must already contain some level of reflectivity, be it about methods of inquiry, hypothesis testing, empirical evidence, data collection, or clarity of expression. And the Western representations of China's rise, predicated on some particular ways of Western self-imagination, are necessarily self-reflective in that sense. And yet, such narrow technical reflectivity or narcissistic posturing is not what I mean by 'self-watching'. In fact, the unconscious Western self-imagination as the modern knowing subject (who sets itself apart from the world and refuses to critically look at itself) is the very antithesis of self-watching. ¶ </w:t>
      </w:r>
      <w:r w:rsidRPr="00E139F1">
        <w:rPr>
          <w:rStyle w:val="StyleUnderline"/>
        </w:rPr>
        <w:t>Self-watching</w:t>
      </w:r>
      <w:r w:rsidRPr="00E139F1">
        <w:rPr>
          <w:sz w:val="10"/>
        </w:rPr>
        <w:t xml:space="preserve">, l suggest, </w:t>
      </w:r>
      <w:r w:rsidRPr="00E139F1">
        <w:rPr>
          <w:rStyle w:val="StyleUnderline"/>
        </w:rPr>
        <w:t>requires at once discarding this positivist self- (</w:t>
      </w:r>
      <w:proofErr w:type="gramStart"/>
      <w:r w:rsidRPr="00E139F1">
        <w:rPr>
          <w:rStyle w:val="StyleUnderline"/>
        </w:rPr>
        <w:t>un)</w:t>
      </w:r>
      <w:proofErr w:type="gramEnd"/>
      <w:r w:rsidRPr="00E139F1">
        <w:rPr>
          <w:rStyle w:val="StyleUnderline"/>
        </w:rPr>
        <w:t>consciousness and cultivating a critically reflective, philosophizing mind. 'The philosophizing mind',</w:t>
      </w:r>
      <w:r w:rsidRPr="00E139F1">
        <w:rPr>
          <w:sz w:val="10"/>
        </w:rPr>
        <w:t xml:space="preserve"> wrote Collingwood, </w:t>
      </w:r>
      <w:r w:rsidRPr="00E139F1">
        <w:rPr>
          <w:rStyle w:val="StyleUnderline"/>
        </w:rPr>
        <w:t>'never simply thinks about an object, it always, while thinking about any object, thinks also about its own thought about that object'</w:t>
      </w:r>
      <w:r w:rsidRPr="00E139F1">
        <w:rPr>
          <w:sz w:val="10"/>
        </w:rPr>
        <w:t>.</w:t>
      </w:r>
      <w:r w:rsidRPr="00E139F1">
        <w:rPr>
          <w:rFonts w:ascii="MS Gothic" w:eastAsia="MS Gothic" w:hAnsi="MS Gothic" w:cs="MS Gothic" w:hint="eastAsia"/>
          <w:sz w:val="10"/>
        </w:rPr>
        <w:t> </w:t>
      </w:r>
      <w:r w:rsidRPr="00E139F1">
        <w:rPr>
          <w:sz w:val="10"/>
        </w:rPr>
        <w:t xml:space="preserve"> This position is similar to that of the ‘ironists’. </w:t>
      </w:r>
      <w:r w:rsidRPr="00E139F1">
        <w:rPr>
          <w:rStyle w:val="StyleUnderline"/>
        </w:rPr>
        <w:t>According to</w:t>
      </w:r>
      <w:r w:rsidRPr="00E139F1">
        <w:rPr>
          <w:sz w:val="10"/>
        </w:rPr>
        <w:t xml:space="preserve"> Richard </w:t>
      </w:r>
      <w:proofErr w:type="spellStart"/>
      <w:r w:rsidRPr="00E139F1">
        <w:rPr>
          <w:rStyle w:val="StyleUnderline"/>
        </w:rPr>
        <w:t>Rorty</w:t>
      </w:r>
      <w:proofErr w:type="spellEnd"/>
      <w:r w:rsidRPr="00E139F1">
        <w:rPr>
          <w:rStyle w:val="StyleUnderline"/>
        </w:rPr>
        <w:t xml:space="preserve">, ironists are 'never </w:t>
      </w:r>
      <w:r w:rsidRPr="00E139F1">
        <w:rPr>
          <w:sz w:val="10"/>
        </w:rPr>
        <w:t xml:space="preserve">quite </w:t>
      </w:r>
      <w:r w:rsidRPr="00E139F1">
        <w:rPr>
          <w:rStyle w:val="StyleUnderline"/>
        </w:rPr>
        <w:t>able to take themselves seriously because always aware that the terms in which</w:t>
      </w:r>
      <w:r w:rsidRPr="00E139F1">
        <w:rPr>
          <w:sz w:val="10"/>
        </w:rPr>
        <w:t xml:space="preserve"> </w:t>
      </w:r>
      <w:r w:rsidRPr="00E139F1">
        <w:rPr>
          <w:rStyle w:val="StyleUnderline"/>
        </w:rPr>
        <w:t>they describe themselves are subject to change</w:t>
      </w:r>
      <w:r w:rsidRPr="00E139F1">
        <w:rPr>
          <w:sz w:val="10"/>
        </w:rPr>
        <w:t xml:space="preserve">, always </w:t>
      </w:r>
      <w:r w:rsidRPr="00E139F1">
        <w:rPr>
          <w:rStyle w:val="StyleUnderline"/>
        </w:rPr>
        <w:t>aware of the contingency and fragility of their</w:t>
      </w:r>
      <w:r w:rsidRPr="00E139F1">
        <w:rPr>
          <w:sz w:val="10"/>
        </w:rPr>
        <w:t xml:space="preserve"> final </w:t>
      </w:r>
      <w:r w:rsidRPr="00E139F1">
        <w:rPr>
          <w:rStyle w:val="StyleUnderline"/>
        </w:rPr>
        <w:t>vocabularies, and thus</w:t>
      </w:r>
      <w:r w:rsidRPr="00E139F1">
        <w:rPr>
          <w:sz w:val="10"/>
        </w:rPr>
        <w:t xml:space="preserve"> of their </w:t>
      </w:r>
      <w:r w:rsidRPr="00E139F1">
        <w:rPr>
          <w:rStyle w:val="StyleUnderline"/>
        </w:rPr>
        <w:t>selves</w:t>
      </w:r>
      <w:r w:rsidRPr="00E139F1">
        <w:rPr>
          <w:sz w:val="10"/>
        </w:rPr>
        <w:t xml:space="preserve">'. In the concluding chapter of his Scratches on Our Minds, Harold Isaacs seemed to have endorsed such 'ironist' approaches to China studies: 'we have to examine, each of us, how we register and house our observations, how we come to our judgments, how we enlarge our observations, how we describe them, and what purposes they serve for us'. 12 Back in 1972, John Fairbank put such reflection in practice by suggesting that </w:t>
      </w:r>
      <w:r w:rsidRPr="00E139F1">
        <w:rPr>
          <w:rStyle w:val="StyleUnderline"/>
        </w:rPr>
        <w:t xml:space="preserve">America's Cold- War attitude towards China was based less on reason than on </w:t>
      </w:r>
      <w:r w:rsidRPr="00E139F1">
        <w:rPr>
          <w:sz w:val="10"/>
        </w:rPr>
        <w:t xml:space="preserve">fear, </w:t>
      </w:r>
      <w:r w:rsidRPr="00E139F1">
        <w:rPr>
          <w:rStyle w:val="StyleUnderline"/>
        </w:rPr>
        <w:t>a fear inspired</w:t>
      </w:r>
      <w:r w:rsidRPr="00E139F1">
        <w:rPr>
          <w:sz w:val="10"/>
        </w:rPr>
        <w:t xml:space="preserve"> not </w:t>
      </w:r>
      <w:r w:rsidRPr="00E139F1">
        <w:rPr>
          <w:rStyle w:val="StyleUnderline"/>
        </w:rPr>
        <w:t xml:space="preserve">by </w:t>
      </w:r>
      <w:r w:rsidRPr="00E139F1">
        <w:rPr>
          <w:sz w:val="10"/>
        </w:rPr>
        <w:t xml:space="preserve">China but by America's experience with </w:t>
      </w:r>
      <w:r w:rsidRPr="00E139F1">
        <w:rPr>
          <w:rStyle w:val="StyleUnderline"/>
        </w:rPr>
        <w:t>Nazi and Stalinist totalitarian regimes</w:t>
      </w:r>
      <w:r w:rsidRPr="00E139F1">
        <w:rPr>
          <w:sz w:val="10"/>
        </w:rPr>
        <w:t xml:space="preserve">. These examples clearly show the possibility of reflective China watching, but alas, as noted from the beginning, </w:t>
      </w:r>
      <w:r w:rsidRPr="00E139F1">
        <w:rPr>
          <w:rStyle w:val="StyleUnderline"/>
        </w:rPr>
        <w:t>such reflectivity is hardly visible in today's 'China's rise' literature</w:t>
      </w:r>
      <w:r w:rsidRPr="00E139F1">
        <w:rPr>
          <w:sz w:val="10"/>
        </w:rPr>
        <w:t xml:space="preserve">. </w:t>
      </w:r>
      <w:r w:rsidRPr="00E139F1">
        <w:rPr>
          <w:rStyle w:val="StyleUnderline"/>
        </w:rPr>
        <w:t>Indeed without trace of a single author, the two dominant China paradigms hinge onto a ubiquitous collective psyche and emotion</w:t>
      </w:r>
      <w:r w:rsidRPr="00E139F1">
        <w:rPr>
          <w:sz w:val="10"/>
        </w:rPr>
        <w:t xml:space="preserve"> </w:t>
      </w:r>
      <w:r w:rsidRPr="00E139F1">
        <w:rPr>
          <w:rStyle w:val="Emphasis"/>
        </w:rPr>
        <w:t>that is</w:t>
      </w:r>
      <w:r w:rsidRPr="00E139F1">
        <w:rPr>
          <w:sz w:val="10"/>
        </w:rPr>
        <w:t xml:space="preserve"> often </w:t>
      </w:r>
      <w:r w:rsidRPr="00E139F1">
        <w:rPr>
          <w:rStyle w:val="Emphasis"/>
        </w:rPr>
        <w:t xml:space="preserve">difficult to see, let alone to </w:t>
      </w:r>
      <w:proofErr w:type="spellStart"/>
      <w:r w:rsidRPr="00E139F1">
        <w:rPr>
          <w:rStyle w:val="Emphasis"/>
        </w:rPr>
        <w:t>criticise</w:t>
      </w:r>
      <w:proofErr w:type="spellEnd"/>
      <w:r w:rsidRPr="00E139F1">
        <w:rPr>
          <w:rStyle w:val="Emphasis"/>
        </w:rPr>
        <w:t xml:space="preserve"> from within</w:t>
      </w:r>
      <w:r w:rsidRPr="00E139F1">
        <w:rPr>
          <w:sz w:val="10"/>
        </w:rPr>
        <w:t xml:space="preserve">. Yet </w:t>
      </w:r>
      <w:r w:rsidRPr="00E139F1">
        <w:rPr>
          <w:rStyle w:val="StyleUnderline"/>
        </w:rPr>
        <w:t xml:space="preserve">it is </w:t>
      </w:r>
      <w:r w:rsidRPr="00E139F1">
        <w:rPr>
          <w:rStyle w:val="Emphasis"/>
        </w:rPr>
        <w:t>imperative that such self-criticism should occur</w:t>
      </w:r>
      <w:r w:rsidRPr="00E139F1">
        <w:rPr>
          <w:rStyle w:val="StyleUnderline"/>
        </w:rPr>
        <w:t xml:space="preserve">, </w:t>
      </w:r>
      <w:r w:rsidRPr="00E139F1">
        <w:rPr>
          <w:sz w:val="10"/>
        </w:rPr>
        <w:t>which entails</w:t>
      </w:r>
      <w:r w:rsidRPr="00E139F1">
        <w:rPr>
          <w:rStyle w:val="StyleUnderline"/>
        </w:rPr>
        <w:t xml:space="preserve"> </w:t>
      </w:r>
      <w:proofErr w:type="spellStart"/>
      <w:r w:rsidRPr="00E139F1">
        <w:rPr>
          <w:rStyle w:val="StyleUnderline"/>
        </w:rPr>
        <w:t>p</w:t>
      </w:r>
      <w:r w:rsidRPr="00E139F1">
        <w:rPr>
          <w:rStyle w:val="Emphasis"/>
        </w:rPr>
        <w:t>roblematising</w:t>
      </w:r>
      <w:proofErr w:type="spellEnd"/>
      <w:r w:rsidRPr="00E139F1">
        <w:rPr>
          <w:rStyle w:val="Emphasis"/>
        </w:rPr>
        <w:t xml:space="preserve"> China watchers' </w:t>
      </w:r>
      <w:r w:rsidRPr="00E139F1">
        <w:rPr>
          <w:sz w:val="10"/>
        </w:rPr>
        <w:t xml:space="preserve">own </w:t>
      </w:r>
      <w:r w:rsidRPr="00E139F1">
        <w:rPr>
          <w:rStyle w:val="Emphasis"/>
        </w:rPr>
        <w:t>thought, vocabularies and taken-for- granted self-identity as disinterested rational observers</w:t>
      </w:r>
      <w:r w:rsidRPr="00E139F1">
        <w:rPr>
          <w:sz w:val="10"/>
        </w:rPr>
        <w:t xml:space="preserve">. It requires us to pause and look into ourselves to examine, for example, why we constantly fear China, rather than taking that fear as given: 'We are wary of China because we are wary of China'. </w:t>
      </w:r>
      <w:r w:rsidRPr="00E139F1">
        <w:rPr>
          <w:rStyle w:val="StyleUnderline"/>
        </w:rPr>
        <w:t>Self-watching demands an ironist awareness of the contingency, instability, and provinciality of mainstream China knowledge, its intertextual and emotional link to the fears and fantasies in the Western self-imagination, the political economy of its production, and the attendant normative, ethical and practical consequences both for dealing with China and for serving the power and special interests at home</w:t>
      </w:r>
      <w:r w:rsidRPr="00E139F1">
        <w:rPr>
          <w:sz w:val="10"/>
        </w:rPr>
        <w:t xml:space="preserve">. Put it differently, </w:t>
      </w:r>
      <w:r w:rsidRPr="00E139F1">
        <w:rPr>
          <w:rStyle w:val="Emphasis"/>
        </w:rPr>
        <w:t xml:space="preserve">it requires a deconstructive move of intellectual </w:t>
      </w:r>
      <w:proofErr w:type="spellStart"/>
      <w:r w:rsidRPr="00E139F1">
        <w:rPr>
          <w:rStyle w:val="Emphasis"/>
        </w:rPr>
        <w:t>decolonisation</w:t>
      </w:r>
      <w:proofErr w:type="spellEnd"/>
      <w:r w:rsidRPr="00E139F1">
        <w:rPr>
          <w:rStyle w:val="Emphasis"/>
        </w:rPr>
        <w:t xml:space="preserve"> of the latent (neo)colonial desire and mindset that, despite the formal end of colonialism decades ago, continues to actively operate in Orientalist knowledge and China watching, facilitated by its various scientific, theoretical, and pedagogical guises</w:t>
      </w:r>
      <w:r w:rsidRPr="00E139F1">
        <w:rPr>
          <w:sz w:val="10"/>
        </w:rPr>
        <w:t>. .</w:t>
      </w:r>
    </w:p>
    <w:p w:rsidR="0031567A" w:rsidRDefault="0031567A" w:rsidP="0031567A">
      <w:pPr>
        <w:pStyle w:val="Heading1"/>
      </w:pPr>
      <w:r>
        <w:t>2ac</w:t>
      </w:r>
      <w:r w:rsidR="000F1DBB">
        <w:t xml:space="preserve"> – Soft Left </w:t>
      </w:r>
      <w:r w:rsidR="00072C20">
        <w:t>F/L</w:t>
      </w:r>
    </w:p>
    <w:p w:rsidR="00072C20" w:rsidRDefault="00CA79D1" w:rsidP="00072C20">
      <w:pPr>
        <w:pStyle w:val="Heading4"/>
      </w:pPr>
      <w:r>
        <w:t xml:space="preserve">1.  </w:t>
      </w:r>
      <w:r w:rsidR="00072C20">
        <w:t>Framework – the affirmative should win if a topical plan is better than the status quo or a competitive policy option.</w:t>
      </w:r>
    </w:p>
    <w:p w:rsidR="00072C20" w:rsidRDefault="00072C20" w:rsidP="00072C20">
      <w:pPr>
        <w:pStyle w:val="Heading4"/>
      </w:pPr>
      <w:r>
        <w:t xml:space="preserve">This is a voter for fairness and education: </w:t>
      </w:r>
    </w:p>
    <w:p w:rsidR="00072C20" w:rsidRDefault="00072C20" w:rsidP="00072C20">
      <w:pPr>
        <w:pStyle w:val="Heading4"/>
      </w:pPr>
      <w:proofErr w:type="gramStart"/>
      <w:r>
        <w:t>a</w:t>
      </w:r>
      <w:proofErr w:type="gramEnd"/>
      <w:r>
        <w:t>) Limits – there’s an infinite number of ways to generate links to things NOT the plan, so we would never be able to predict and research those links.</w:t>
      </w:r>
    </w:p>
    <w:p w:rsidR="00072C20" w:rsidRDefault="00072C20" w:rsidP="00072C20">
      <w:pPr>
        <w:pStyle w:val="Heading4"/>
      </w:pPr>
      <w:r>
        <w:t xml:space="preserve">b) Ground – they moot 9 minutes of the 1ac’s comparison between the status quo and the plan, and all of our offense comes from implementing the plan.  </w:t>
      </w:r>
    </w:p>
    <w:p w:rsidR="00072C20" w:rsidRPr="00072C20" w:rsidRDefault="00072C20" w:rsidP="00072C20">
      <w:pPr>
        <w:pStyle w:val="Heading4"/>
      </w:pPr>
      <w:r w:rsidRPr="00072C20">
        <w:t xml:space="preserve">c) </w:t>
      </w:r>
      <w:proofErr w:type="gramStart"/>
      <w:r w:rsidRPr="00072C20">
        <w:t>our</w:t>
      </w:r>
      <w:proofErr w:type="gramEnd"/>
      <w:r w:rsidRPr="00072C20">
        <w:t xml:space="preserve"> interpretation is necessary for scenario planning that challenges current conceptions in policy and international relations and informs future policy</w:t>
      </w:r>
    </w:p>
    <w:p w:rsidR="00072C20" w:rsidRPr="00072C20" w:rsidRDefault="00072C20" w:rsidP="00072C20">
      <w:pPr>
        <w:rPr>
          <w:b/>
        </w:rPr>
      </w:pPr>
      <w:proofErr w:type="spellStart"/>
      <w:r w:rsidRPr="00072C20">
        <w:rPr>
          <w:rStyle w:val="Style13ptBold"/>
        </w:rPr>
        <w:t>Bharma</w:t>
      </w:r>
      <w:proofErr w:type="spellEnd"/>
      <w:r w:rsidRPr="00072C20">
        <w:t xml:space="preserve">, Associate Professor of National Security Affairs at the Naval Postgraduate School, et al., </w:t>
      </w:r>
      <w:r w:rsidRPr="00072C20">
        <w:rPr>
          <w:rStyle w:val="Style13ptBold"/>
        </w:rPr>
        <w:t>2016</w:t>
      </w:r>
      <w:r>
        <w:t xml:space="preserve"> </w:t>
      </w:r>
      <w:r w:rsidRPr="00072C20">
        <w:t>(</w:t>
      </w:r>
      <w:proofErr w:type="spellStart"/>
      <w:r w:rsidRPr="00072C20">
        <w:t>Naazneen</w:t>
      </w:r>
      <w:proofErr w:type="spellEnd"/>
      <w:r w:rsidRPr="00072C20">
        <w:t xml:space="preserve"> H., Brent Durbin, Smith College, Eric </w:t>
      </w:r>
      <w:proofErr w:type="spellStart"/>
      <w:r w:rsidRPr="00072C20">
        <w:t>Lorber</w:t>
      </w:r>
      <w:proofErr w:type="spellEnd"/>
      <w:r w:rsidRPr="00072C20">
        <w:t xml:space="preserve">, Gibson, Dunn &amp; Crutcher, and Rachel E. </w:t>
      </w:r>
      <w:proofErr w:type="spellStart"/>
      <w:r w:rsidRPr="00072C20">
        <w:t>Whitlark</w:t>
      </w:r>
      <w:proofErr w:type="spellEnd"/>
      <w:r w:rsidRPr="00072C20">
        <w:t xml:space="preserve">, </w:t>
      </w:r>
      <w:proofErr w:type="spellStart"/>
      <w:r w:rsidRPr="00072C20">
        <w:t>Belfer</w:t>
      </w:r>
      <w:proofErr w:type="spellEnd"/>
      <w:r w:rsidRPr="00072C20">
        <w:t xml:space="preserve"> Center at the Harvard Kennedy School of Government, ““Imagine a World in Which”: Using Scenarios in Political Science”, International Studies Perspectives, Vol. 17, </w:t>
      </w:r>
      <w:proofErr w:type="spellStart"/>
      <w:r w:rsidRPr="00072C20">
        <w:t>Iss</w:t>
      </w:r>
      <w:proofErr w:type="spellEnd"/>
      <w:r w:rsidRPr="00072C20">
        <w:t>. 2, pp. 117-135, May, accessed at https://academic.oup.com/isp/article-abstract/17/2/117/2614149, DUDA-ZW-DRAFT)</w:t>
      </w:r>
    </w:p>
    <w:p w:rsidR="00072C20" w:rsidRPr="00072C20" w:rsidRDefault="00072C20" w:rsidP="00072C20">
      <w:pPr>
        <w:rPr>
          <w:u w:val="single"/>
        </w:rPr>
      </w:pPr>
      <w:r w:rsidRPr="00072C20">
        <w:t xml:space="preserve">Even so, </w:t>
      </w:r>
      <w:r w:rsidRPr="00072C20">
        <w:rPr>
          <w:b/>
          <w:u w:val="single"/>
        </w:rPr>
        <w:t>scenarios can be a very valuable tool in the</w:t>
      </w:r>
      <w:r w:rsidRPr="00072C20">
        <w:t xml:space="preserve"> college-level </w:t>
      </w:r>
      <w:r w:rsidRPr="00072C20">
        <w:rPr>
          <w:b/>
          <w:u w:val="single"/>
        </w:rPr>
        <w:t>classroom</w:t>
      </w:r>
      <w:r w:rsidRPr="00072C20">
        <w:t xml:space="preserve">. For example, </w:t>
      </w:r>
      <w:r w:rsidRPr="00072C20">
        <w:rPr>
          <w:b/>
          <w:u w:val="single"/>
        </w:rPr>
        <w:t xml:space="preserve">scenario analysis can be used to ask “what comes next?” at the </w:t>
      </w:r>
      <w:proofErr w:type="spellStart"/>
      <w:r w:rsidRPr="00072C20">
        <w:rPr>
          <w:b/>
          <w:u w:val="single"/>
        </w:rPr>
        <w:t>conclu</w:t>
      </w:r>
      <w:proofErr w:type="spellEnd"/>
      <w:r w:rsidRPr="00072C20">
        <w:rPr>
          <w:b/>
          <w:u w:val="single"/>
        </w:rPr>
        <w:t xml:space="preserve">- </w:t>
      </w:r>
      <w:proofErr w:type="spellStart"/>
      <w:proofErr w:type="gramStart"/>
      <w:r w:rsidRPr="00072C20">
        <w:rPr>
          <w:b/>
          <w:u w:val="single"/>
        </w:rPr>
        <w:t>sion</w:t>
      </w:r>
      <w:proofErr w:type="spellEnd"/>
      <w:proofErr w:type="gramEnd"/>
      <w:r w:rsidRPr="00072C20">
        <w:rPr>
          <w:b/>
          <w:u w:val="single"/>
        </w:rPr>
        <w:t xml:space="preserve"> of survey courses in international relations and US foreign policy</w:t>
      </w:r>
      <w:r w:rsidRPr="00072C20">
        <w:t xml:space="preserve">. In such classes, students are often particularly susceptible to believing that the world will continue to evolve along current trend lines—e.g., that </w:t>
      </w:r>
      <w:proofErr w:type="spellStart"/>
      <w:r w:rsidRPr="00072C20">
        <w:t>nonstate</w:t>
      </w:r>
      <w:proofErr w:type="spellEnd"/>
      <w:r w:rsidRPr="00072C20">
        <w:t xml:space="preserve"> actors will be in- </w:t>
      </w:r>
      <w:proofErr w:type="spellStart"/>
      <w:r w:rsidRPr="00072C20">
        <w:t>creasingly</w:t>
      </w:r>
      <w:proofErr w:type="spellEnd"/>
      <w:r w:rsidRPr="00072C20">
        <w:t xml:space="preserve"> important in international affairs, or that the US–China relationship will define global politics in the twenty-first century. </w:t>
      </w:r>
      <w:r w:rsidRPr="00072C20">
        <w:rPr>
          <w:b/>
          <w:u w:val="single"/>
        </w:rPr>
        <w:t>Well-crafted scenarios pro- pose alternative dynamics that force students to question their assumptions</w:t>
      </w:r>
      <w:r w:rsidRPr="00072C20">
        <w:t>, ide- ally by bringing related course content into their analyses. Importantly</w:t>
      </w:r>
      <w:r w:rsidRPr="00072C20">
        <w:rPr>
          <w:b/>
          <w:u w:val="single"/>
        </w:rPr>
        <w:t>, a basic scenario exercise does not require the detailed logistics or infrastructure</w:t>
      </w:r>
      <w:r w:rsidRPr="00072C20">
        <w:t xml:space="preserve"> (formal templates, guided breakout sessions, etc.) </w:t>
      </w:r>
      <w:r w:rsidRPr="00072C20">
        <w:rPr>
          <w:b/>
          <w:u w:val="single"/>
        </w:rPr>
        <w:t>employed at</w:t>
      </w:r>
      <w:r w:rsidRPr="00072C20">
        <w:t xml:space="preserve"> the </w:t>
      </w:r>
      <w:r w:rsidRPr="00072C20">
        <w:rPr>
          <w:b/>
          <w:u w:val="single"/>
        </w:rPr>
        <w:t>workshop</w:t>
      </w:r>
      <w:r w:rsidRPr="00072C20">
        <w:t xml:space="preserve"> described above. Rather, </w:t>
      </w:r>
      <w:r w:rsidRPr="00072C20">
        <w:rPr>
          <w:b/>
          <w:u w:val="single"/>
        </w:rPr>
        <w:t>an instructor can</w:t>
      </w:r>
      <w:r w:rsidRPr="00072C20">
        <w:t xml:space="preserve"> try out the approach by following three basic steps: first, write up a set of one to three one-page scenarios describing different possible futures; second, give students time to consider and discuss these in small groups, either during or outside of class; and, third, </w:t>
      </w:r>
      <w:r w:rsidRPr="00072C20">
        <w:rPr>
          <w:b/>
          <w:u w:val="single"/>
        </w:rPr>
        <w:t xml:space="preserve">facilitate a discussion of inter- </w:t>
      </w:r>
      <w:proofErr w:type="spellStart"/>
      <w:r w:rsidRPr="00072C20">
        <w:rPr>
          <w:b/>
          <w:u w:val="single"/>
        </w:rPr>
        <w:t>esting</w:t>
      </w:r>
      <w:proofErr w:type="spellEnd"/>
      <w:r w:rsidRPr="00072C20">
        <w:rPr>
          <w:b/>
          <w:u w:val="single"/>
        </w:rPr>
        <w:t xml:space="preserve"> questions and observations that</w:t>
      </w:r>
      <w:r w:rsidRPr="00072C20">
        <w:t xml:space="preserve"> the </w:t>
      </w:r>
      <w:r w:rsidRPr="00072C20">
        <w:rPr>
          <w:b/>
          <w:u w:val="single"/>
        </w:rPr>
        <w:t>scenarios raise</w:t>
      </w:r>
      <w:r w:rsidRPr="00072C20">
        <w:t>, including cross-</w:t>
      </w:r>
      <w:proofErr w:type="spellStart"/>
      <w:r w:rsidRPr="00072C20">
        <w:t>fertiliza</w:t>
      </w:r>
      <w:proofErr w:type="spellEnd"/>
      <w:r w:rsidRPr="00072C20">
        <w:t xml:space="preserve">- </w:t>
      </w:r>
      <w:proofErr w:type="spellStart"/>
      <w:r w:rsidRPr="00072C20">
        <w:t>tion</w:t>
      </w:r>
      <w:proofErr w:type="spellEnd"/>
      <w:r w:rsidRPr="00072C20">
        <w:t xml:space="preserve"> across different scenarios. With experience, the technique can then be adapted to be more complex and to meet additional learning objectives. Finally, a growing body of research finds that </w:t>
      </w:r>
      <w:r w:rsidRPr="00072C20">
        <w:rPr>
          <w:b/>
          <w:u w:val="single"/>
        </w:rPr>
        <w:t>students learn best in a diverse and active learning environment</w:t>
      </w:r>
      <w:r w:rsidRPr="00072C20">
        <w:t xml:space="preserve"> (Brown and King 2000; Burch 2000; </w:t>
      </w:r>
      <w:proofErr w:type="spellStart"/>
      <w:r w:rsidRPr="00072C20">
        <w:t>Asal</w:t>
      </w:r>
      <w:proofErr w:type="spellEnd"/>
      <w:r w:rsidRPr="00072C20">
        <w:t xml:space="preserve"> 2005; Glasgow 2012). </w:t>
      </w:r>
      <w:r w:rsidRPr="00072C20">
        <w:rPr>
          <w:b/>
          <w:u w:val="single"/>
        </w:rPr>
        <w:t xml:space="preserve">The scenario approach adds another lens through which to </w:t>
      </w:r>
      <w:proofErr w:type="spellStart"/>
      <w:r w:rsidRPr="00072C20">
        <w:rPr>
          <w:b/>
          <w:u w:val="single"/>
        </w:rPr>
        <w:t>ana</w:t>
      </w:r>
      <w:proofErr w:type="spellEnd"/>
      <w:r w:rsidRPr="00072C20">
        <w:rPr>
          <w:b/>
          <w:u w:val="single"/>
        </w:rPr>
        <w:t xml:space="preserve">- </w:t>
      </w:r>
      <w:proofErr w:type="spellStart"/>
      <w:r w:rsidRPr="00072C20">
        <w:rPr>
          <w:b/>
          <w:u w:val="single"/>
        </w:rPr>
        <w:t>lyze</w:t>
      </w:r>
      <w:proofErr w:type="spellEnd"/>
      <w:r w:rsidRPr="00072C20">
        <w:rPr>
          <w:b/>
          <w:u w:val="single"/>
        </w:rPr>
        <w:t xml:space="preserve"> complicated political dynamics in a fun, interactive, and experiential way</w:t>
      </w:r>
      <w:r w:rsidRPr="00072C20">
        <w:t xml:space="preserve">. Scenarios also accord well with the “flipped classroom,” in which students learn facts and concepts outside the classroom—such as through recorded lectures or podcasts—and then apply these critically during class. For example, the “Power to the People” scenario described above could be used to address readings or other preparation on social movements, democratization, specific regional dynamics, or a host of related topics. In this way, </w:t>
      </w:r>
      <w:r w:rsidRPr="00072C20">
        <w:rPr>
          <w:b/>
          <w:u w:val="single"/>
        </w:rPr>
        <w:t>scenario analysis may be most fruitful in the undergraduate classroom when it is used to explore and test material that has al- ready been covered, rather than to introduce new material.</w:t>
      </w:r>
      <w:r w:rsidRPr="00072C20">
        <w:t xml:space="preserve"> Conclusion </w:t>
      </w:r>
      <w:r w:rsidRPr="00072C20">
        <w:rPr>
          <w:b/>
          <w:u w:val="single"/>
        </w:rPr>
        <w:t>Crucial dimensions of bridging the gap between international affairs scholarship and policymaking include the production of substantive, policy-relevant research programs and the equipping of a new generation of political science students with the skills to connect theory to practice</w:t>
      </w:r>
      <w:r w:rsidRPr="00072C20">
        <w:t xml:space="preserve">. This article has made the case that </w:t>
      </w:r>
      <w:r w:rsidRPr="00072C20">
        <w:rPr>
          <w:b/>
          <w:u w:val="single"/>
        </w:rPr>
        <w:t>scenario analysis is a valuable experiential and problem-based technique for the political science discipline, bringing both scholarly and pedagogical benefits</w:t>
      </w:r>
      <w:r w:rsidRPr="00072C20">
        <w:t xml:space="preserve">. Because </w:t>
      </w:r>
      <w:r w:rsidRPr="00072C20">
        <w:rPr>
          <w:b/>
          <w:u w:val="single"/>
        </w:rPr>
        <w:t xml:space="preserve">scenarios can aid </w:t>
      </w:r>
      <w:r w:rsidRPr="00072C20">
        <w:t xml:space="preserve">political scientists </w:t>
      </w:r>
      <w:r w:rsidRPr="00072C20">
        <w:rPr>
          <w:b/>
          <w:u w:val="single"/>
        </w:rPr>
        <w:t>in imagining plausible alternative worlds in the future</w:t>
      </w:r>
      <w:r w:rsidRPr="00072C20">
        <w:t xml:space="preserve">, </w:t>
      </w:r>
      <w:r w:rsidRPr="00072C20">
        <w:rPr>
          <w:b/>
          <w:u w:val="single"/>
        </w:rPr>
        <w:t xml:space="preserve">applying this technique to contemporary international affairs offers a structured, comparative process for generating research agendas on </w:t>
      </w:r>
      <w:proofErr w:type="spellStart"/>
      <w:r w:rsidRPr="00072C20">
        <w:rPr>
          <w:b/>
          <w:u w:val="single"/>
        </w:rPr>
        <w:t>oth</w:t>
      </w:r>
      <w:proofErr w:type="spellEnd"/>
      <w:r w:rsidRPr="00072C20">
        <w:rPr>
          <w:b/>
          <w:u w:val="single"/>
        </w:rPr>
        <w:t xml:space="preserve">- </w:t>
      </w:r>
      <w:proofErr w:type="spellStart"/>
      <w:r w:rsidRPr="00072C20">
        <w:rPr>
          <w:b/>
          <w:u w:val="single"/>
        </w:rPr>
        <w:t>erwise</w:t>
      </w:r>
      <w:proofErr w:type="spellEnd"/>
      <w:r w:rsidRPr="00072C20">
        <w:rPr>
          <w:b/>
          <w:u w:val="single"/>
        </w:rPr>
        <w:t xml:space="preserve"> overlooked and crucial issues</w:t>
      </w:r>
      <w:r w:rsidRPr="00072C20">
        <w:t xml:space="preserve">. In addition, </w:t>
      </w:r>
      <w:r w:rsidRPr="00072C20">
        <w:rPr>
          <w:b/>
          <w:u w:val="single"/>
        </w:rPr>
        <w:t>because this analytical exercise encourages identifying these issues now</w:t>
      </w:r>
      <w:r w:rsidRPr="00072C20">
        <w:t>—well before decision makers are likely to confront them—</w:t>
      </w:r>
      <w:r w:rsidRPr="00072C20">
        <w:rPr>
          <w:b/>
          <w:u w:val="single"/>
        </w:rPr>
        <w:t xml:space="preserve">it enables political scientists to begin pursuing the necessary re- search to provide policymakers with empirically robust and useful answers to </w:t>
      </w:r>
      <w:proofErr w:type="spellStart"/>
      <w:r w:rsidRPr="00072C20">
        <w:rPr>
          <w:b/>
          <w:u w:val="single"/>
        </w:rPr>
        <w:t>im</w:t>
      </w:r>
      <w:proofErr w:type="spellEnd"/>
      <w:r w:rsidRPr="00072C20">
        <w:rPr>
          <w:b/>
          <w:u w:val="single"/>
        </w:rPr>
        <w:t xml:space="preserve">- </w:t>
      </w:r>
      <w:proofErr w:type="spellStart"/>
      <w:r w:rsidRPr="00072C20">
        <w:rPr>
          <w:b/>
          <w:u w:val="single"/>
        </w:rPr>
        <w:t>portant</w:t>
      </w:r>
      <w:proofErr w:type="spellEnd"/>
      <w:r w:rsidRPr="00072C20">
        <w:rPr>
          <w:b/>
          <w:u w:val="single"/>
        </w:rPr>
        <w:t xml:space="preserve"> policy questions that will become significant down the road.</w:t>
      </w:r>
      <w:r w:rsidRPr="00072C20">
        <w:t xml:space="preserve"> One aim in deploying the process we have described here is to accelerate </w:t>
      </w:r>
      <w:proofErr w:type="spellStart"/>
      <w:r w:rsidRPr="00072C20">
        <w:t>innova</w:t>
      </w:r>
      <w:proofErr w:type="spellEnd"/>
      <w:r w:rsidRPr="00072C20">
        <w:t xml:space="preserve">- </w:t>
      </w:r>
      <w:proofErr w:type="spellStart"/>
      <w:r w:rsidRPr="00072C20">
        <w:t>tion</w:t>
      </w:r>
      <w:proofErr w:type="spellEnd"/>
      <w:r w:rsidRPr="00072C20">
        <w:t xml:space="preserve"> in policy-relevant political science scholarship by shifting mental maps and thereby illuminating new and essential areas of inquiry. </w:t>
      </w:r>
      <w:r w:rsidRPr="00072C20">
        <w:rPr>
          <w:b/>
          <w:u w:val="single"/>
        </w:rPr>
        <w:t xml:space="preserve">Scenario analysis can be an invaluable aid to scholars in asking questions that are not being asked in policy </w:t>
      </w:r>
      <w:proofErr w:type="spellStart"/>
      <w:r w:rsidRPr="00072C20">
        <w:rPr>
          <w:b/>
          <w:u w:val="single"/>
        </w:rPr>
        <w:t>cir</w:t>
      </w:r>
      <w:proofErr w:type="spellEnd"/>
      <w:r w:rsidRPr="00072C20">
        <w:rPr>
          <w:b/>
          <w:u w:val="single"/>
        </w:rPr>
        <w:t xml:space="preserve">- </w:t>
      </w:r>
      <w:proofErr w:type="spellStart"/>
      <w:r w:rsidRPr="00072C20">
        <w:rPr>
          <w:b/>
          <w:u w:val="single"/>
        </w:rPr>
        <w:t>cles</w:t>
      </w:r>
      <w:proofErr w:type="spellEnd"/>
      <w:r w:rsidRPr="00072C20">
        <w:rPr>
          <w:b/>
          <w:u w:val="single"/>
        </w:rPr>
        <w:t>, building middle-range theory to propose answers to those questions, and then communicating the answers to decision makers in ways they can use.</w:t>
      </w:r>
      <w:r w:rsidRPr="00072C20">
        <w:t xml:space="preserve"> Intended to complement traditional methods of political science training, the New Era Foreign Policy Conference aims to equip an emerging cohort of graduate students and junior scholars with the tools to incorporate the kind of thinking that scenarios provoke as a central ingredient of their scholarship. This undertaking is hence a two-sided statement about bridging the gap. It embraces the value of immersion in contemporary international affairs to the political science discipline, in the belief that policy relevant research contributes to the overall diversity of the field without diluting its epistemological commitments. </w:t>
      </w:r>
      <w:r w:rsidRPr="00072C20">
        <w:rPr>
          <w:b/>
          <w:u w:val="single"/>
        </w:rPr>
        <w:t>It also takes seriously the goal of policy relevance as one important metric of the quality of scholarship, in the belief that political scientists are well placed to inform and enliven public debate</w:t>
      </w:r>
      <w:r w:rsidRPr="00072C20">
        <w:t>. For, in the end, we at Bridging the Gap feel that it is the collective responsibility of our discipline to engage with and contribute to the public sphere. Scenarios and the workshop model described here provide one avenue to that end.</w:t>
      </w:r>
    </w:p>
    <w:p w:rsidR="0031567A" w:rsidRPr="00E73214" w:rsidRDefault="00CA79D1" w:rsidP="0031567A">
      <w:pPr>
        <w:pStyle w:val="Heading4"/>
      </w:pPr>
      <w:r>
        <w:t xml:space="preserve">2.  </w:t>
      </w:r>
      <w:r w:rsidR="00072C20">
        <w:t xml:space="preserve">Permutation: do the plan and all the non-competitive parts of the alternative.  The permutation solves any residual links to the </w:t>
      </w:r>
      <w:proofErr w:type="spellStart"/>
      <w:r w:rsidR="00072C20">
        <w:t>aff</w:t>
      </w:r>
      <w:proofErr w:type="spellEnd"/>
      <w:r w:rsidR="00072C20">
        <w:t xml:space="preserve"> because the 1ac is about how US threat construction has driven instances of Chinese militarization.  Arms control cooperation can set the stage for rethinking security paradigms that constantly produce the very insecurities they set out to address.</w:t>
      </w:r>
    </w:p>
    <w:p w:rsidR="0031567A" w:rsidRPr="00E73214" w:rsidRDefault="0031567A" w:rsidP="0031567A">
      <w:r w:rsidRPr="00E73214">
        <w:rPr>
          <w:rStyle w:val="Style13ptBold"/>
        </w:rPr>
        <w:t>Set 16</w:t>
      </w:r>
      <w:r w:rsidRPr="00E73214">
        <w:t xml:space="preserve"> (</w:t>
      </w:r>
      <w:proofErr w:type="spellStart"/>
      <w:r w:rsidRPr="00E73214">
        <w:t>Shounak</w:t>
      </w:r>
      <w:proofErr w:type="spellEnd"/>
      <w:r w:rsidRPr="00E73214">
        <w:t xml:space="preserve"> Set, Strategic analyst for the Institute for Defense Studies and Analyses. “The International Relations of Outer Space: Changes, Continuities, and </w:t>
      </w:r>
      <w:proofErr w:type="spellStart"/>
      <w:r w:rsidRPr="00E73214">
        <w:t>Contextualities</w:t>
      </w:r>
      <w:proofErr w:type="spellEnd"/>
      <w:r w:rsidRPr="00E73214">
        <w:t xml:space="preserve">,” </w:t>
      </w:r>
      <w:proofErr w:type="spellStart"/>
      <w:r w:rsidRPr="00E73214">
        <w:t>Jadavpur</w:t>
      </w:r>
      <w:proofErr w:type="spellEnd"/>
      <w:r w:rsidRPr="00E73214">
        <w:t xml:space="preserve"> Journal of International Relations, 3/18/16, Sage Journals, MT)</w:t>
      </w:r>
    </w:p>
    <w:p w:rsidR="0031567A" w:rsidRDefault="0031567A" w:rsidP="0031567A">
      <w:pPr>
        <w:rPr>
          <w:b/>
          <w:u w:val="single"/>
        </w:rPr>
      </w:pPr>
      <w:r w:rsidRPr="00E73214">
        <w:rPr>
          <w:b/>
          <w:u w:val="single"/>
        </w:rPr>
        <w:t>The outer space is fast becoming what nuclear weapons were to the twentieth century—the latter emerged as a crucial variable to leave their indelible imprint on the conduct of international relations.</w:t>
      </w:r>
      <w:r w:rsidRPr="00E73214">
        <w:t xml:space="preserve"> The significance of outer space as a domain has magnified in various aspects in the contemporary era as a wide spectrum of devices and services from mobiles to missiles are irreversibly dependent upon space. </w:t>
      </w:r>
      <w:r w:rsidRPr="00E73214">
        <w:rPr>
          <w:b/>
          <w:u w:val="single"/>
        </w:rPr>
        <w:t>The very scale and scope of human activities in outer space itself has undergone irreversible transformations in the face of parallel reconfigurations of space technology and world</w:t>
      </w:r>
      <w:r w:rsidRPr="00E73214">
        <w:t xml:space="preserve"> </w:t>
      </w:r>
      <w:r w:rsidRPr="00E73214">
        <w:rPr>
          <w:b/>
          <w:u w:val="single"/>
        </w:rPr>
        <w:t>order. While this may probably lead to a stabilizing effect on international relations in the long run, in the immediate term potentially destabilizing effects cannot be ruled out.</w:t>
      </w:r>
      <w:r w:rsidRPr="00E73214">
        <w:t xml:space="preserve"> Incidentally, </w:t>
      </w:r>
      <w:r w:rsidRPr="00E73214">
        <w:rPr>
          <w:b/>
          <w:u w:val="single"/>
        </w:rPr>
        <w:t>while the interconnection between international relations and the final frontier is growing at a frenetic pace and is arguably set to reach its zenith, the conspicuous absence of literature on the subject constitutes an academic paradox; this represents a critical shortcoming for international relations as a discipline</w:t>
      </w:r>
      <w:r w:rsidRPr="00E73214">
        <w:t xml:space="preserve">. The future cannot be set right in the future and therefore </w:t>
      </w:r>
      <w:r w:rsidRPr="00E73214">
        <w:rPr>
          <w:b/>
          <w:u w:val="single"/>
        </w:rPr>
        <w:t>the very lack of meaningful studies in the present hinders the understanding of this grave issue with serious ramifications and poses profound epistemological and methodological implications for international relations and security studies in this critical intersection</w:t>
      </w:r>
      <w:r w:rsidRPr="00E73214">
        <w:t xml:space="preserve">. </w:t>
      </w:r>
      <w:r w:rsidRPr="00E73214">
        <w:rPr>
          <w:b/>
          <w:u w:val="single"/>
        </w:rPr>
        <w:t>While international relations of outer space is in itself a broad subject, this commentary for reasons of scope and clarity restricts itself to discerning and contextualizing the interactive patterns of changes and continuities in the intersection between international relations and the final frontier in light of contemporary topical developments</w:t>
      </w:r>
      <w:r w:rsidRPr="00E73214">
        <w:t xml:space="preserve">. The current space-faring nations can be classified into three distinct categories on indices of chronology and capability: the pioneers, that is, USSR and USA, the middle-level players, such as China and India, which started around 1965 onwards, and the new entrants, such as Israel and Iran, which joined the club in 1980s (Harvey, </w:t>
      </w:r>
      <w:proofErr w:type="spellStart"/>
      <w:r w:rsidRPr="00E73214">
        <w:t>Smid</w:t>
      </w:r>
      <w:proofErr w:type="spellEnd"/>
      <w:r w:rsidRPr="00E73214">
        <w:t xml:space="preserve"> and </w:t>
      </w:r>
      <w:proofErr w:type="spellStart"/>
      <w:r w:rsidRPr="00E73214">
        <w:t>Prirard</w:t>
      </w:r>
      <w:proofErr w:type="spellEnd"/>
      <w:r w:rsidRPr="00E73214">
        <w:t xml:space="preserve"> 2010). Further, </w:t>
      </w:r>
      <w:r w:rsidRPr="00E73214">
        <w:rPr>
          <w:b/>
          <w:u w:val="single"/>
        </w:rPr>
        <w:t>the emergence of non-state actors has become a permanent feature of the twenty-first century world and this trend has been extended to the galaxy since nation-states have ceased to be the sole participants in the space from two ends of the spectrum—from the rise of commercial space ventures by transnational corporations to the use of space-based services, such as satellite phones and Global Positioning System (GPS), by terrorists in Mumbai (2008) and pirates in Somalia (2008 onwards); this contributes to the urgency for new mechanisms and institutions. Thus, security in the contemporary era is axiomatically contingent on the developments in the extraterrestrial realm as a growing gamut of human activities get increasingly interconnected with developments in outer space; the latter representing a global common but also an arena of great power competition and power projection</w:t>
      </w:r>
      <w:r w:rsidRPr="00E73214">
        <w:t xml:space="preserve">. </w:t>
      </w:r>
      <w:r w:rsidRPr="00E73214">
        <w:rPr>
          <w:b/>
          <w:u w:val="single"/>
        </w:rPr>
        <w:t xml:space="preserve">Since international relations as a discipline is ontologically </w:t>
      </w:r>
      <w:proofErr w:type="spellStart"/>
      <w:r w:rsidRPr="00E73214">
        <w:rPr>
          <w:b/>
          <w:u w:val="single"/>
        </w:rPr>
        <w:t>epicentered</w:t>
      </w:r>
      <w:proofErr w:type="spellEnd"/>
      <w:r w:rsidRPr="00E73214">
        <w:rPr>
          <w:b/>
          <w:u w:val="single"/>
        </w:rPr>
        <w:t xml:space="preserve"> on issues of peace and conflict, this impels a novel reconceptualization of security in tandem with the reconfigurations of world order and space technology</w:t>
      </w:r>
      <w:r w:rsidRPr="00E73214">
        <w:t>. Historically, the profusion of research and development in science and technology has contributed to the changing conduct of international relations with profound implications</w:t>
      </w:r>
      <w:r w:rsidRPr="00E73214">
        <w:rPr>
          <w:b/>
          <w:u w:val="single"/>
        </w:rPr>
        <w:t>. Germane to the contemporary era is the issue of the pervasive and debilitating anachronism of prevailing ideas and institutions regulating international relations, conflicts, and values, and outer space is not and cannot be free from these structural dynamics. Thus, the existing mechanisms regulating the uses of space are rendered archaic as technological and political developments have outpaced the legal–institutional architecture which reflects the underpinnings of the reigning powers of the bipolar Cold War era of the last century</w:t>
      </w:r>
      <w:r w:rsidRPr="00E73214">
        <w:t xml:space="preserve"> (i.e., the USA and USSR). Unsurprisingly, the ongoing power transition heralds a departure from the past since emerging powers, such as China and India, are inclined to confront or compete—the shooting down of a satellite by China (2007) and the inter-planetary Indian Mars Orbiter Mission (2013) being illustrative of the scenario. The year 2007, incidentally, marked half a century of space technology as Sputnik left for cosmos in 1957 and significantly the Outer Space Treaty (OST) came into being exactly a decade later. </w:t>
      </w:r>
      <w:r w:rsidRPr="00E73214">
        <w:rPr>
          <w:b/>
          <w:u w:val="single"/>
        </w:rPr>
        <w:t>It aimed to preserve outer space as a sanctuary for humanity and had since then set the tone for subsequent arrangements, practices, and understandings among nations pertaining to the cosmos</w:t>
      </w:r>
      <w:r w:rsidRPr="00E73214">
        <w:t xml:space="preserve">. The United Nations (UN), while celebrating the golden jubilee of the Space Age in 2007 and four decades of OST, pertinently apprehended the challenges to space security and the </w:t>
      </w:r>
      <w:r w:rsidRPr="00E73214">
        <w:rPr>
          <w:b/>
          <w:u w:val="single"/>
        </w:rPr>
        <w:t>inadequacies of the institutional mechanisms and opined for promoting space security through confidence-building measures.</w:t>
      </w:r>
      <w:r w:rsidRPr="00E73214">
        <w:t xml:space="preserve"> In this, the UN urged for creative outlook in the face of increasing interdependence of modern society on outer space and the growing challenges to security of space (United Nations 2007). The growth of space technologies along with their decreasing costs facilitates the easy access to space by a large number of states as well as non-state actors. This represents both the cause and the effect of reliance on outer space for regular communication, imaging, remote sensing, and navigation—and these have both civilian and military applications. </w:t>
      </w:r>
      <w:r w:rsidRPr="00E73214">
        <w:rPr>
          <w:b/>
          <w:u w:val="single"/>
        </w:rPr>
        <w:t>Incidentally, the research and development of military technology and space technology is often intertwined in</w:t>
      </w:r>
      <w:r w:rsidRPr="00E73214">
        <w:t xml:space="preserve"> practice as vividly illustrated through the parallel development of delivery vehicles and space rockets in the Cold War era; the first intercontinental ballistic missile (ICBM) R-7 </w:t>
      </w:r>
      <w:proofErr w:type="spellStart"/>
      <w:r w:rsidRPr="00E73214">
        <w:t>Semyorka</w:t>
      </w:r>
      <w:proofErr w:type="spellEnd"/>
      <w:r w:rsidRPr="00E73214">
        <w:t xml:space="preserve"> preceded the launch of Sputnik by less than 6 weeks and epitomized Soviet advancement in rocketry. Similarly, the militarization of outer space initiated by USA had its roots as early as late 1950s and 1960s during the successive presidencies of Eisenhower, Kennedy, and Johnson, broadly exemplifying a security dilemma following the successes of Sputnik and missile technology by Soviet Russia. Likewise, the unilateral and unprecedented US withdrawal under George Bush Jr in 2002 from the Anti-Ballistic Missile Treaty (ABM Treaty 1972), which (through its Article V “… Each Party undertakes not to develop, test, or deploy ABM systems or components which are sea-based, air-based, space-based, or mobile land-based …”; emphasis mine) had prevented an arms race in space among the two superpowers since 1972, had the effect of precipitating an action–reaction cycle where China embarked on anti-satellite experiments and successfully destroyed an old satellite in 2007 which in turn elicited a similar US response in 2008 (</w:t>
      </w:r>
      <w:proofErr w:type="spellStart"/>
      <w:r w:rsidRPr="00E73214">
        <w:t>Phukan</w:t>
      </w:r>
      <w:proofErr w:type="spellEnd"/>
      <w:r w:rsidRPr="00E73214">
        <w:t xml:space="preserve"> 2009). This sparked fear of a destabilizing arms race in outer space, and the multilateral global negotiations on the issue since have however generated more noise than substance. Outer </w:t>
      </w:r>
      <w:r w:rsidRPr="00E73214">
        <w:rPr>
          <w:b/>
          <w:u w:val="single"/>
        </w:rPr>
        <w:t>space being of paramount importance in modern times, the intention to safeguard space assets may induce other states with hitherto benign capabilities in space like India to offensively reorient their space programs</w:t>
      </w:r>
      <w:r w:rsidRPr="00E73214">
        <w:t xml:space="preserve">, as anticipated by Satish </w:t>
      </w:r>
      <w:proofErr w:type="spellStart"/>
      <w:r w:rsidRPr="00E73214">
        <w:t>Dhawan</w:t>
      </w:r>
      <w:proofErr w:type="spellEnd"/>
      <w:r w:rsidRPr="00E73214">
        <w:t>, the architect of Indian space program, in a remarkable display of foresight as early as 1988 (</w:t>
      </w:r>
      <w:proofErr w:type="spellStart"/>
      <w:r w:rsidRPr="00E73214">
        <w:t>Dhawan</w:t>
      </w:r>
      <w:proofErr w:type="spellEnd"/>
      <w:r w:rsidRPr="00E73214">
        <w:t xml:space="preserve"> 1988). Indeed, </w:t>
      </w:r>
      <w:r w:rsidRPr="00E73214">
        <w:rPr>
          <w:b/>
          <w:u w:val="single"/>
        </w:rPr>
        <w:t xml:space="preserve">space is, beyond doubt, not merely an isolated realm of pristine scientific activity but rather a competitive arena which is shaped by the politics of terra firma. </w:t>
      </w:r>
      <w:r w:rsidRPr="00E73214">
        <w:t xml:space="preserve">With the success of Sputnik (1957) followed by the space flight of cosmonauts Yuri Gagarin (1961) and Valentina Tereshkova (1963) as the first man and woman in space respectively provided the USSR with tremendous propaganda value during the Cold War, in what nowadays is termed as “soft power,” and spurred the National Aeronautics and Space Administration (NASA) in its Apollo missions which put Neil Armstrong as the first man on moon in 1969. </w:t>
      </w:r>
      <w:r w:rsidRPr="00E73214">
        <w:rPr>
          <w:b/>
          <w:u w:val="single"/>
        </w:rPr>
        <w:t>The undercurrents of the Cold War influenced the space projects of other state</w:t>
      </w:r>
      <w:r w:rsidRPr="00E73214">
        <w:t xml:space="preserve">s as well and the Indian space program, for instance, is noteworthy in this regard—as the initial American support waned and even sanctions were enforced, Soviet assistance increased and heightened following the advance of Chinese space program. In the post-Cold War era, US sanctions in 1992 and the ensuing successful pressure on a weaker post-Soviet Russia to withdraw </w:t>
      </w:r>
      <w:proofErr w:type="spellStart"/>
      <w:r w:rsidRPr="00E73214">
        <w:t>cryotechnology</w:t>
      </w:r>
      <w:proofErr w:type="spellEnd"/>
      <w:r w:rsidRPr="00E73214">
        <w:t xml:space="preserve"> to India under the garb of Missile Technology Control Regime (MTCR) were driven more by the emergence of Indian Space Research Organization (ISRO) as a commercial challenger to NASA (National Aeronautics and Space Administration), as cryogenic rocket engines, despite mechanical similarities, are not suitable for delivery vehicles (Rao 2014). </w:t>
      </w:r>
      <w:r w:rsidRPr="00E73214">
        <w:rPr>
          <w:b/>
          <w:u w:val="single"/>
        </w:rPr>
        <w:t xml:space="preserve">While outer space emerged as a significant factor in the conduct of international relations following the success of Sputnik in 1957, the post-Cold War era has however witnessed a steady increase in harnessing the strategic potential of outer space for actual combat operations on Earth in a trend that began with the Gulf War </w:t>
      </w:r>
      <w:r w:rsidRPr="00E73214">
        <w:t>I (August 1990–February 1991) and carried forward through successive US operations in Kosovo (February 1998–June 1999), Afghanistan (October 2001–present), and Gulf War II (March, 2003–December, 2011). Although the history of space-based assets aiding military operations can be traced as back to the Vietnam War (1955–1975), Gulf War I had witnessed a dramatic application of space technology and assets with devastating effect on Iraqi forces which led it to being dubbed as “the first space war” in journalistic and popular parlance initially, but soon made its entry into official documents like the now declassified Desert Shield and Desert Storm: Assessment by US Space Command (January 1992: 2) and the Defense Secretary’s Annual Report to the President and the Congress (</w:t>
      </w:r>
      <w:proofErr w:type="spellStart"/>
      <w:r w:rsidRPr="00E73214">
        <w:t>Cheny</w:t>
      </w:r>
      <w:proofErr w:type="spellEnd"/>
      <w:r w:rsidRPr="00E73214">
        <w:t xml:space="preserve"> 1992: 85). Since then, </w:t>
      </w:r>
      <w:r w:rsidRPr="00E73214">
        <w:rPr>
          <w:b/>
          <w:u w:val="single"/>
        </w:rPr>
        <w:t>it has been acknowledged by the academic community as well and is widely held as a paradigmatic event in the annals of war for this purpose. The current nature of space assets facilitates the dramatic improvisation in the nature of communication, intelligence, surveillance, and targeting. Increasingly, major weapon systems and platforms</w:t>
      </w:r>
      <w:r w:rsidRPr="00E73214">
        <w:t xml:space="preserve">, such as meteorology, Internet and cellular networks, unmanned aerial vehicles, navigation systems (like GPS), and precision-guided munitions, are irreversibly dependent on assets based in space. Unsurprisingly, the very conceptualization of network-centric warfare is pivoted on enhanced communication and coordination, and this is anchored directly or indirectly (e.g., computers and Internet are meaningless without satellites) on space-based assets in turn. </w:t>
      </w:r>
      <w:r w:rsidRPr="00E73214">
        <w:rPr>
          <w:b/>
          <w:u w:val="single"/>
        </w:rPr>
        <w:t>Outer space in the post-Cold War era has therefore metamorphosed as a potent force multiplier from its earlier role as a mere security enabler during the Cold War through the use of space assets under the national technical means (NTM) for verification of arms control treaties and facilitating deterrence through early warning systems</w:t>
      </w:r>
      <w:r w:rsidRPr="00E73214">
        <w:t xml:space="preserve"> (EWS). Thus, </w:t>
      </w:r>
      <w:r w:rsidRPr="00E73214">
        <w:rPr>
          <w:b/>
          <w:u w:val="single"/>
        </w:rPr>
        <w:t>space assets are the key enabler of networks and communications and hence integral to joint warfare and interoperability of forces particularly for dispelling the quintessential</w:t>
      </w:r>
      <w:r w:rsidRPr="00E73214">
        <w:t xml:space="preserve"> </w:t>
      </w:r>
      <w:proofErr w:type="spellStart"/>
      <w:r w:rsidRPr="00E73214">
        <w:t>Clausewitzian</w:t>
      </w:r>
      <w:proofErr w:type="spellEnd"/>
      <w:r w:rsidRPr="00E73214">
        <w:t xml:space="preserve"> “fog </w:t>
      </w:r>
      <w:r w:rsidRPr="00E73214">
        <w:rPr>
          <w:b/>
          <w:u w:val="single"/>
        </w:rPr>
        <w:t>of war” and “friction” to achieve supreme battlefield dominance and tactical superiority with clinical precision</w:t>
      </w:r>
      <w:r w:rsidRPr="00E73214">
        <w:t xml:space="preserve"> as envisaged in Revolution in Military Affairs (RMA). </w:t>
      </w:r>
      <w:r w:rsidRPr="00E73214">
        <w:rPr>
          <w:b/>
          <w:u w:val="single"/>
        </w:rPr>
        <w:t xml:space="preserve">The proliferation of ICBMs, ballistic missile defenses, and offensive anti-satellite measures however indicates significant implications for the strategic harnessing of outer space—these are trends of incipient </w:t>
      </w:r>
      <w:proofErr w:type="spellStart"/>
      <w:r w:rsidRPr="00E73214">
        <w:rPr>
          <w:b/>
          <w:u w:val="single"/>
        </w:rPr>
        <w:t>weaponization</w:t>
      </w:r>
      <w:proofErr w:type="spellEnd"/>
      <w:r w:rsidRPr="00E73214">
        <w:rPr>
          <w:b/>
          <w:u w:val="single"/>
        </w:rPr>
        <w:t xml:space="preserve"> of space marking, a departure from the extant militarization of space</w:t>
      </w:r>
      <w:r w:rsidRPr="00E73214">
        <w:t xml:space="preserve">. While the significance of space for communication, reconnaissance, and surveillance has long been established, the strategic proportions of space are set for an exponential increase as emerging actors and evolving technologies contribute to it a distinct strategic value of its own. </w:t>
      </w:r>
      <w:r w:rsidRPr="00E73214">
        <w:rPr>
          <w:b/>
          <w:u w:val="single"/>
        </w:rPr>
        <w:t>The military potential of space was inherent from the beginning of the space age; militarization and outer space activities being not inevitable, but rather intertwined</w:t>
      </w:r>
      <w:r w:rsidRPr="00E73214">
        <w:t xml:space="preserve">. Intellectual debates over the military value of outer space had been generated since the post-World War II years, sparked off by the military success of the German V2 rockets since September 1944. These were the first artificial objects to travel to space before they reentered the atmosphere for detonation—in essence a precursor to modern ballistic missiles. The German scientists and engineers of the V2 project captured by the Allies were the pioneers of space and missile race on both sides of the Iron Curtain. Unsurprisingly, the Advanced Research Projects Agency was a response to Sputnik in 1958 and this later crystallized into several developments including the initial anti-satellite technologies under the Strategic Defense Initiative during the presidency of Ronald Regan and the Global Protection against Limited Strikes (GPALS) later in the post-Cold War era. Militarization of outer space had, therefore, without any doubt occurred since the advent of satellites for communication; even innocuous uses of space thus include features, such as reconnaissance, monitoring, navigation, and early warning, which are integral to command and control structures and deployment of weapons platforms. </w:t>
      </w:r>
      <w:r w:rsidRPr="00E73214">
        <w:rPr>
          <w:b/>
          <w:u w:val="single"/>
        </w:rPr>
        <w:t>Outer space essentially is an effective force multiplier and combat on Earth shall become increasingly dependent on the developments on the final frontier in varying degrees as testified by successive military operations and doctrines since Gulf War I</w:t>
      </w:r>
      <w:r w:rsidRPr="00E73214">
        <w:t xml:space="preserve"> (1990–1991). Thus, while </w:t>
      </w:r>
      <w:r w:rsidRPr="00E73214">
        <w:rPr>
          <w:b/>
          <w:u w:val="single"/>
        </w:rPr>
        <w:t>strategic considerations have undoubtedly been a driver for human exploration of outer space since the very advent of the space age, space, however, has not been weaponized till date, that is, neither have weapon systems been placed in the final frontier for deployment against targets</w:t>
      </w:r>
      <w:r w:rsidRPr="00E73214">
        <w:t xml:space="preserve"> (either on Earth or in the celestial realm</w:t>
      </w:r>
      <w:r w:rsidRPr="00E73214">
        <w:rPr>
          <w:b/>
          <w:u w:val="single"/>
        </w:rPr>
        <w:t>) nor has any state as yet established weapon platforms in space or used weapons from space to destroy targets. Successful experimentations of technologies which can affect space assets are, however, a reality that cannot be underestimated, most prominently in the form of directed-energy weapons like lasers that can blind or kinetic kill vehicles like missiles that can destroy satellites in orbit.</w:t>
      </w:r>
      <w:r w:rsidRPr="00E73214">
        <w:t xml:space="preserve"> Thus, </w:t>
      </w:r>
      <w:proofErr w:type="spellStart"/>
      <w:r w:rsidRPr="00E73214">
        <w:t>weaponization</w:t>
      </w:r>
      <w:proofErr w:type="spellEnd"/>
      <w:r w:rsidRPr="00E73214">
        <w:t xml:space="preserve"> denotes establishing weapon platforms and assets in space, which have offensive capability, as well as weapons which can be based in ground but can be used against devices in space. </w:t>
      </w:r>
      <w:r w:rsidRPr="00E73214">
        <w:rPr>
          <w:b/>
          <w:u w:val="single"/>
        </w:rPr>
        <w:t>Space is inherently sensitive toward dual-use and this complicates the issue as even projects with civilian purposes can be harnessed for strategic potentials. The proliferation of satellites with remote sensing and transmitting capabilities, although civilian in nature, has serious strategic repercussions through its impact on imaging and communications;</w:t>
      </w:r>
      <w:r w:rsidRPr="00E73214">
        <w:t xml:space="preserve"> more significantly, emerging technologies constantly reconfigure the arrays and assessments of space weapons as attested by the successful launch of the clandestine X-37B Orbital Test Vehicle (2010) and related developments (</w:t>
      </w:r>
      <w:proofErr w:type="spellStart"/>
      <w:r w:rsidRPr="00E73214">
        <w:t>Ghoshroy</w:t>
      </w:r>
      <w:proofErr w:type="spellEnd"/>
      <w:r w:rsidRPr="00E73214">
        <w:t xml:space="preserve"> 2015). </w:t>
      </w:r>
      <w:r w:rsidRPr="00E73214">
        <w:rPr>
          <w:b/>
          <w:u w:val="single"/>
        </w:rPr>
        <w:t xml:space="preserve">Although technology-driven </w:t>
      </w:r>
      <w:proofErr w:type="spellStart"/>
      <w:r w:rsidRPr="00E73214">
        <w:rPr>
          <w:b/>
          <w:u w:val="single"/>
        </w:rPr>
        <w:t>weaponization</w:t>
      </w:r>
      <w:proofErr w:type="spellEnd"/>
      <w:r w:rsidRPr="00E73214">
        <w:rPr>
          <w:b/>
          <w:u w:val="single"/>
        </w:rPr>
        <w:t xml:space="preserve"> of space is still in an evolutionary phase, it has the potential of a revolution in the future with the maturing of space technologies and, thereby, increasing the pace toward </w:t>
      </w:r>
      <w:proofErr w:type="spellStart"/>
      <w:r w:rsidRPr="00E73214">
        <w:rPr>
          <w:b/>
          <w:u w:val="single"/>
        </w:rPr>
        <w:t>weaponization</w:t>
      </w:r>
      <w:proofErr w:type="spellEnd"/>
      <w:r w:rsidRPr="00E73214">
        <w:t xml:space="preserve">. Since the outer space is of paramount importance to modern human existence whether in peace or war, protecting space assets becomes crucial. </w:t>
      </w:r>
      <w:r w:rsidRPr="00E73214">
        <w:rPr>
          <w:b/>
          <w:u w:val="single"/>
        </w:rPr>
        <w:t>Security in outer space, which is becoming increasingly congested and competitive, is therefore best achieved through pacific and progressive steps, such as promotion of responsible behavior, transparency, confidence-building measures, universal code of conduct, and best practice guidelines. Arms control measures including ban on specific technologies, which are potentially destabilizing along with the strengthening of global norms through multilateral bodies (</w:t>
      </w:r>
      <w:r w:rsidRPr="00E73214">
        <w:t xml:space="preserve">such as the UN), </w:t>
      </w:r>
      <w:r w:rsidRPr="00E73214">
        <w:rPr>
          <w:b/>
          <w:u w:val="single"/>
        </w:rPr>
        <w:t>can be the right step forward</w:t>
      </w:r>
      <w:r w:rsidRPr="00E73214">
        <w:t xml:space="preserve">. However, </w:t>
      </w:r>
      <w:r w:rsidRPr="00E73214">
        <w:rPr>
          <w:b/>
          <w:u w:val="single"/>
        </w:rPr>
        <w:t>no less significant is the ineluctable fact that the outer space has ceased to be the preserve of the superpowers with the proliferation of both states and non-state actors in this realm. Hence, a comprehensive and global arms control regime for outer space complemented by a proactive engagement with the commercial sector for space security is imperative.</w:t>
      </w:r>
      <w:r w:rsidRPr="00E73214">
        <w:t xml:space="preserve"> </w:t>
      </w:r>
      <w:r w:rsidRPr="00E73214">
        <w:rPr>
          <w:b/>
          <w:u w:val="single"/>
        </w:rPr>
        <w:t>Although states agree in principle to preserve outer space as a sanctuary, they differ in implementation and continue to jostle for comparative advantages</w:t>
      </w:r>
      <w:r w:rsidRPr="00E73214">
        <w:t xml:space="preserve">. Thus USA rejected the draft Treaty on Prevention of the Placement of Weapons in Outer Space and the Threat or Use of Force against Outer Space Objects (2008) advocated by Russia and China, whereas the International Code of Conduct for Outer Space Activities (2008) proposed by the EU remains voluntary and therefore inadequate if not insignificant. </w:t>
      </w:r>
      <w:r w:rsidRPr="00E73214">
        <w:rPr>
          <w:b/>
          <w:u w:val="single"/>
        </w:rPr>
        <w:t>Outer space represents the paradoxical tendency of both conflict and cooperation; hence, arms control measures which regulate conflict and increase cooperation are vital.</w:t>
      </w:r>
      <w:r w:rsidRPr="00E73214">
        <w:t xml:space="preserve"> Half a loaf being better than no bread, </w:t>
      </w:r>
      <w:r w:rsidRPr="00E73214">
        <w:rPr>
          <w:b/>
          <w:u w:val="single"/>
        </w:rPr>
        <w:t xml:space="preserve">arms control approaches pragmatically accept the dichotomous but realistic binary of militarization versus </w:t>
      </w:r>
      <w:proofErr w:type="spellStart"/>
      <w:r w:rsidRPr="00E73214">
        <w:rPr>
          <w:b/>
          <w:u w:val="single"/>
        </w:rPr>
        <w:t>weaponization</w:t>
      </w:r>
      <w:proofErr w:type="spellEnd"/>
      <w:r w:rsidRPr="00E73214">
        <w:rPr>
          <w:b/>
          <w:u w:val="single"/>
        </w:rPr>
        <w:t xml:space="preserve"> of the final frontier</w:t>
      </w:r>
      <w:r w:rsidRPr="00E73214">
        <w:t xml:space="preserve">. In this, </w:t>
      </w:r>
      <w:r w:rsidRPr="00E73214">
        <w:rPr>
          <w:b/>
          <w:u w:val="single"/>
        </w:rPr>
        <w:t>it acknowledges the former as a lesser evil in order to prohibit the latter. This is in stark contrast to the intransigent stance of complete universal disarmament which, though laudable, is nothing short of a utopia and is often unfortunately propelled by implacable ideological undertone</w:t>
      </w:r>
      <w:r w:rsidRPr="00E73214">
        <w:t xml:space="preserve">s, as vividly illustrated by the nuclear precedent set by the Non-Proliferation Treaty (1968). The NPT initially professed disarmament but has evolved as a nuclear cartel to arbitrarily preserve the privilege of the few nuclear haves at the expense of the many nuclear have-nots without necessarily achieving either non-proliferation or security. Significantly, </w:t>
      </w:r>
      <w:r w:rsidRPr="00E73214">
        <w:rPr>
          <w:b/>
          <w:u w:val="single"/>
        </w:rPr>
        <w:t>outer space has ceased to be the sanctuary of the two Cold War era superpowers, that is, USA and Russia, and is reflective of the multipolar global order of the twentieth</w:t>
      </w:r>
      <w:r w:rsidRPr="00E73214">
        <w:t xml:space="preserve"> century; </w:t>
      </w:r>
      <w:r w:rsidRPr="00E73214">
        <w:rPr>
          <w:b/>
          <w:u w:val="single"/>
        </w:rPr>
        <w:t>the interrelation between outer space and international relations cannot, and should not, be studied in isolation without an acknowledgment of these new forces and unfolding dynamics. If space emerges as an arena of international rivalry with competing interests between the Global North and the Global South, then failure to cooperate shall culminate in a destabilizing space race between the established actors, such as the USA, and the challenging states, such as India and China, with serious repercussions, and the incidental growth of non-state actors will further complicate the scenario.</w:t>
      </w:r>
    </w:p>
    <w:p w:rsidR="00072C20" w:rsidRDefault="00CA79D1" w:rsidP="00072C20">
      <w:pPr>
        <w:pStyle w:val="Heading4"/>
      </w:pPr>
      <w:r>
        <w:t xml:space="preserve">3.  </w:t>
      </w:r>
      <w:r w:rsidR="00072C20">
        <w:t xml:space="preserve">Link turn: our </w:t>
      </w:r>
      <w:proofErr w:type="spellStart"/>
      <w:r w:rsidR="00072C20">
        <w:t>Weeden</w:t>
      </w:r>
      <w:proofErr w:type="spellEnd"/>
      <w:r w:rsidR="00072C20">
        <w:t xml:space="preserve"> and </w:t>
      </w:r>
      <w:proofErr w:type="spellStart"/>
      <w:r w:rsidR="00072C20">
        <w:t>Xio</w:t>
      </w:r>
      <w:proofErr w:type="spellEnd"/>
      <w:r w:rsidR="00072C20">
        <w:t xml:space="preserve"> </w:t>
      </w:r>
      <w:proofErr w:type="spellStart"/>
      <w:r w:rsidR="00072C20">
        <w:t>Shie</w:t>
      </w:r>
      <w:proofErr w:type="spellEnd"/>
      <w:r w:rsidR="00072C20">
        <w:t xml:space="preserve"> evidence describes how status quo US policy is based in </w:t>
      </w:r>
      <w:proofErr w:type="spellStart"/>
      <w:r w:rsidR="00072C20">
        <w:t>Sinophobic</w:t>
      </w:r>
      <w:proofErr w:type="spellEnd"/>
      <w:r w:rsidR="00072C20">
        <w:t xml:space="preserve"> suspicions.  Our Lister evidence describes the ways in which Chinese militarization is driven by US security policy.  The plan reverses these instances of threat-construction and takes a step in the right direction of the alternative e.</w:t>
      </w:r>
    </w:p>
    <w:p w:rsidR="00072C20" w:rsidRDefault="00CA79D1" w:rsidP="00072C20">
      <w:pPr>
        <w:pStyle w:val="Heading4"/>
      </w:pPr>
      <w:r>
        <w:t xml:space="preserve">4.  </w:t>
      </w:r>
      <w:r w:rsidR="00072C20">
        <w:t>The alternative doesn’t solve—</w:t>
      </w:r>
    </w:p>
    <w:p w:rsidR="00072C20" w:rsidRPr="00072C20" w:rsidRDefault="00072C20" w:rsidP="00072C20">
      <w:pPr>
        <w:pStyle w:val="Heading4"/>
      </w:pPr>
      <w:r w:rsidRPr="00072C20">
        <w:t xml:space="preserve">a) The scope of the alternative is too restricted and narrow to address the harms of threat construction.  Only pragmatic philosophy can evade the logical harms of the K and still take action against great atrocities – We’re not committed to their slippery slope link </w:t>
      </w:r>
      <w:proofErr w:type="spellStart"/>
      <w:r w:rsidRPr="00072C20">
        <w:t>args</w:t>
      </w:r>
      <w:proofErr w:type="spellEnd"/>
    </w:p>
    <w:p w:rsidR="00072C20" w:rsidRPr="00072C20" w:rsidRDefault="00072C20" w:rsidP="00072C20">
      <w:proofErr w:type="spellStart"/>
      <w:r w:rsidRPr="00072C20">
        <w:rPr>
          <w:rStyle w:val="Style13ptBold"/>
        </w:rPr>
        <w:t>Rorty</w:t>
      </w:r>
      <w:proofErr w:type="spellEnd"/>
      <w:r w:rsidRPr="00072C20">
        <w:rPr>
          <w:rStyle w:val="Style13ptBold"/>
        </w:rPr>
        <w:t xml:space="preserve"> 2</w:t>
      </w:r>
      <w:r w:rsidRPr="00072C20">
        <w:t xml:space="preserve"> (Richard, U </w:t>
      </w:r>
      <w:proofErr w:type="spellStart"/>
      <w:r w:rsidRPr="00072C20">
        <w:t>Minn</w:t>
      </w:r>
      <w:proofErr w:type="spellEnd"/>
      <w:r w:rsidRPr="00072C20">
        <w:t>, http://www.marxists.org/reference/subject/philosophy</w:t>
      </w:r>
      <w:r>
        <w:t>/works/us/rorty.htm)</w:t>
      </w:r>
    </w:p>
    <w:p w:rsidR="00072C20" w:rsidRPr="00072C20" w:rsidRDefault="00072C20" w:rsidP="00072C20">
      <w:r w:rsidRPr="00072C20">
        <w:t xml:space="preserve">The most powerful reason for thinking that no such culture is possible is that seeing all criteria as no more than temporary resting-places, constructed by a community to facilitate its inquiries, seems morally humiliating. </w:t>
      </w:r>
      <w:r w:rsidRPr="00072C20">
        <w:rPr>
          <w:b/>
          <w:u w:val="single"/>
        </w:rPr>
        <w:t xml:space="preserve">Suppose </w:t>
      </w:r>
      <w:r w:rsidRPr="00072C20">
        <w:t xml:space="preserve">that Socrates was wrong, that </w:t>
      </w:r>
      <w:r w:rsidRPr="00072C20">
        <w:rPr>
          <w:b/>
          <w:u w:val="single"/>
        </w:rPr>
        <w:t xml:space="preserve">we have not </w:t>
      </w:r>
      <w:r w:rsidRPr="00072C20">
        <w:t xml:space="preserve">once </w:t>
      </w:r>
      <w:r w:rsidRPr="00072C20">
        <w:rPr>
          <w:b/>
          <w:u w:val="single"/>
        </w:rPr>
        <w:t>seen the Truth</w:t>
      </w:r>
      <w:r w:rsidRPr="00072C20">
        <w:t xml:space="preserve">, and so will not, intuitively, </w:t>
      </w:r>
      <w:proofErr w:type="spellStart"/>
      <w:r w:rsidRPr="00072C20">
        <w:t>recognise</w:t>
      </w:r>
      <w:proofErr w:type="spellEnd"/>
      <w:r w:rsidRPr="00072C20">
        <w:t xml:space="preserve"> it when we see it again. This means that when the secret police come, </w:t>
      </w:r>
      <w:r w:rsidRPr="00072C20">
        <w:rPr>
          <w:b/>
          <w:u w:val="single"/>
        </w:rPr>
        <w:t xml:space="preserve">when the torturers violate the innocent, there is nothing to be said </w:t>
      </w:r>
      <w:r w:rsidRPr="00072C20">
        <w:t>to them of the form “</w:t>
      </w:r>
      <w:r w:rsidRPr="00072C20">
        <w:rPr>
          <w:b/>
          <w:u w:val="single"/>
        </w:rPr>
        <w:t>There is something within you which you are betraying.</w:t>
      </w:r>
      <w:r w:rsidRPr="00072C20">
        <w:t xml:space="preserve"> Though you embody the practices of a totalitarian society which will endure forever, there is something beyond those practices which condemns you.” This thought is hard to live with, as is Sartre’s remark: Tomorrow, after my death, </w:t>
      </w:r>
      <w:r w:rsidRPr="00072C20">
        <w:rPr>
          <w:b/>
          <w:u w:val="single"/>
        </w:rPr>
        <w:t>certain people may decide to establish fascism</w:t>
      </w:r>
      <w:r w:rsidRPr="00072C20">
        <w:t xml:space="preserve">, and the others may be cowardly or miserable enough to let them get away with it. </w:t>
      </w:r>
      <w:r w:rsidRPr="00072C20">
        <w:rPr>
          <w:b/>
          <w:u w:val="single"/>
        </w:rPr>
        <w:t>At that moment, fascism will be the truth of man</w:t>
      </w:r>
      <w:r w:rsidRPr="00072C20">
        <w:t xml:space="preserve">, and so much the worse for us. In reality, </w:t>
      </w:r>
      <w:r w:rsidRPr="00072C20">
        <w:rPr>
          <w:b/>
          <w:u w:val="single"/>
        </w:rPr>
        <w:t>things will be as much as man has decided they are</w:t>
      </w:r>
      <w:r w:rsidRPr="00072C20">
        <w:t xml:space="preserve">. This hard saying brings out what ties Dewey and Foucault, James and Nietzsche, together- the sense that </w:t>
      </w:r>
      <w:r w:rsidRPr="00072C20">
        <w:rPr>
          <w:b/>
          <w:u w:val="single"/>
        </w:rPr>
        <w:t xml:space="preserve">there is nothing </w:t>
      </w:r>
      <w:r w:rsidRPr="00072C20">
        <w:t xml:space="preserve">deep down </w:t>
      </w:r>
      <w:r w:rsidRPr="00072C20">
        <w:rPr>
          <w:b/>
          <w:u w:val="single"/>
        </w:rPr>
        <w:t>inside us except what we have put there ourselves</w:t>
      </w:r>
      <w:r w:rsidRPr="00072C20">
        <w:t xml:space="preserve">, no criterion that we have not created in the course of creating a practice, no standard of rationality that is not an appeal to such a criterion, no rigorous argumentation that is not obedience to our own conventions. </w:t>
      </w:r>
      <w:r w:rsidRPr="00072C20">
        <w:rPr>
          <w:b/>
          <w:u w:val="single"/>
        </w:rPr>
        <w:t>A post-philosophical culture</w:t>
      </w:r>
      <w:r w:rsidRPr="00072C20">
        <w:t xml:space="preserve">, then, </w:t>
      </w:r>
      <w:r w:rsidRPr="00072C20">
        <w:rPr>
          <w:b/>
          <w:u w:val="single"/>
        </w:rPr>
        <w:t>would be one in which men and women felt</w:t>
      </w:r>
      <w:r w:rsidRPr="00072C20">
        <w:t xml:space="preserve"> themselves </w:t>
      </w:r>
      <w:r w:rsidRPr="00072C20">
        <w:rPr>
          <w:b/>
          <w:u w:val="single"/>
        </w:rPr>
        <w:t>alone</w:t>
      </w:r>
      <w:r w:rsidRPr="00072C20">
        <w:t xml:space="preserve">, merely </w:t>
      </w:r>
      <w:r w:rsidRPr="00072C20">
        <w:rPr>
          <w:b/>
          <w:u w:val="single"/>
        </w:rPr>
        <w:t xml:space="preserve">finite, with no links to something Beyond. </w:t>
      </w:r>
      <w:r w:rsidRPr="00072C20">
        <w:t xml:space="preserve">On </w:t>
      </w:r>
      <w:r w:rsidRPr="00072C20">
        <w:rPr>
          <w:b/>
          <w:u w:val="single"/>
        </w:rPr>
        <w:t xml:space="preserve">the pragmatist’s </w:t>
      </w:r>
      <w:r w:rsidRPr="00072C20">
        <w:t xml:space="preserve">account, </w:t>
      </w:r>
      <w:r w:rsidRPr="00072C20">
        <w:rPr>
          <w:b/>
          <w:u w:val="single"/>
        </w:rPr>
        <w:t xml:space="preserve">position was </w:t>
      </w:r>
      <w:r w:rsidRPr="00072C20">
        <w:t xml:space="preserve">only a halfway stage in the development of such a culture-the </w:t>
      </w:r>
      <w:r w:rsidRPr="00072C20">
        <w:rPr>
          <w:b/>
          <w:u w:val="single"/>
        </w:rPr>
        <w:t>progress toward</w:t>
      </w:r>
      <w:r w:rsidRPr="00072C20">
        <w:t xml:space="preserve">, as Sartre puts it, </w:t>
      </w:r>
      <w:r w:rsidRPr="00072C20">
        <w:rPr>
          <w:b/>
          <w:u w:val="single"/>
        </w:rPr>
        <w:t>doing without God</w:t>
      </w:r>
      <w:r w:rsidRPr="00072C20">
        <w:t xml:space="preserve">. For positivism preserved a god in its notion of Science (and in its notion of “scientific philosophy”), the notion of a portion of culture where we touched something not ourselves, where we found Truth naked, relative to no description. </w:t>
      </w:r>
      <w:r w:rsidRPr="00072C20">
        <w:rPr>
          <w:b/>
          <w:u w:val="single"/>
        </w:rPr>
        <w:t xml:space="preserve">The culture of positivism </w:t>
      </w:r>
      <w:r w:rsidRPr="00072C20">
        <w:t xml:space="preserve">thus </w:t>
      </w:r>
      <w:r w:rsidRPr="00072C20">
        <w:rPr>
          <w:b/>
          <w:u w:val="single"/>
        </w:rPr>
        <w:t xml:space="preserve">produced </w:t>
      </w:r>
      <w:r w:rsidRPr="00072C20">
        <w:t xml:space="preserve">endless </w:t>
      </w:r>
      <w:r w:rsidRPr="00072C20">
        <w:rPr>
          <w:b/>
          <w:u w:val="single"/>
        </w:rPr>
        <w:t xml:space="preserve">swings </w:t>
      </w:r>
      <w:r w:rsidRPr="00072C20">
        <w:t xml:space="preserve">of the pendulum </w:t>
      </w:r>
      <w:r w:rsidRPr="00072C20">
        <w:rPr>
          <w:b/>
          <w:u w:val="single"/>
        </w:rPr>
        <w:t xml:space="preserve">between </w:t>
      </w:r>
      <w:r w:rsidRPr="00072C20">
        <w:t xml:space="preserve">the view that </w:t>
      </w:r>
      <w:r w:rsidRPr="00072C20">
        <w:rPr>
          <w:b/>
          <w:u w:val="single"/>
        </w:rPr>
        <w:t xml:space="preserve">“values are </w:t>
      </w:r>
      <w:r w:rsidRPr="00072C20">
        <w:t>merely ‘</w:t>
      </w:r>
      <w:r w:rsidRPr="00072C20">
        <w:rPr>
          <w:b/>
          <w:u w:val="single"/>
        </w:rPr>
        <w:t xml:space="preserve">relative’ </w:t>
      </w:r>
      <w:r w:rsidRPr="00072C20">
        <w:t xml:space="preserve">(or ‘emotive,’ or ‘subjective’)” </w:t>
      </w:r>
      <w:r w:rsidRPr="00072C20">
        <w:rPr>
          <w:b/>
          <w:u w:val="single"/>
        </w:rPr>
        <w:t xml:space="preserve">and </w:t>
      </w:r>
      <w:r w:rsidRPr="00072C20">
        <w:t xml:space="preserve">the view that </w:t>
      </w:r>
      <w:r w:rsidRPr="00072C20">
        <w:rPr>
          <w:b/>
          <w:u w:val="single"/>
        </w:rPr>
        <w:t xml:space="preserve">bringing the “scientific method” </w:t>
      </w:r>
      <w:r w:rsidRPr="00072C20">
        <w:t xml:space="preserve">to bear on questions of political and moral choice </w:t>
      </w:r>
      <w:r w:rsidRPr="00072C20">
        <w:rPr>
          <w:b/>
          <w:u w:val="single"/>
        </w:rPr>
        <w:t>was the solution to all our problems. Pragmatism</w:t>
      </w:r>
      <w:r w:rsidRPr="00072C20">
        <w:t xml:space="preserve">, by contrast, </w:t>
      </w:r>
      <w:r w:rsidRPr="00072C20">
        <w:rPr>
          <w:b/>
          <w:u w:val="single"/>
        </w:rPr>
        <w:t xml:space="preserve">does not erect Science as an idol </w:t>
      </w:r>
      <w:r w:rsidRPr="00072C20">
        <w:t xml:space="preserve">to fill the place once held by God. </w:t>
      </w:r>
      <w:r w:rsidRPr="00072C20">
        <w:rPr>
          <w:b/>
          <w:u w:val="single"/>
        </w:rPr>
        <w:t xml:space="preserve">It views science as one genre </w:t>
      </w:r>
      <w:r w:rsidRPr="00072C20">
        <w:t xml:space="preserve">of literature-or, put the other way around, literature and the arts as inquiries, on the same footing as scientific inquiries. Thus </w:t>
      </w:r>
      <w:r w:rsidRPr="00072C20">
        <w:rPr>
          <w:b/>
          <w:u w:val="single"/>
        </w:rPr>
        <w:t xml:space="preserve">it sees ethics as </w:t>
      </w:r>
      <w:proofErr w:type="gramStart"/>
      <w:r w:rsidRPr="00072C20">
        <w:rPr>
          <w:b/>
          <w:u w:val="single"/>
        </w:rPr>
        <w:t>neither more “relative”</w:t>
      </w:r>
      <w:r w:rsidRPr="00072C20">
        <w:t xml:space="preserve"> or</w:t>
      </w:r>
      <w:proofErr w:type="gramEnd"/>
      <w:r w:rsidRPr="00072C20">
        <w:t xml:space="preserve"> “subjective” than scientific theory, </w:t>
      </w:r>
      <w:r w:rsidRPr="00072C20">
        <w:rPr>
          <w:b/>
          <w:u w:val="single"/>
        </w:rPr>
        <w:t xml:space="preserve">nor as needing to be made “scientific.” </w:t>
      </w:r>
      <w:r w:rsidRPr="00072C20">
        <w:t xml:space="preserve">Physics is a way of trying to cope with various bits of the universe; ethics is a matter of trying to cope with other bits. Mathematics helps physics do its job; literature and the arts help ethics do </w:t>
      </w:r>
      <w:proofErr w:type="spellStart"/>
      <w:r w:rsidRPr="00072C20">
        <w:t>its</w:t>
      </w:r>
      <w:proofErr w:type="spellEnd"/>
      <w:r w:rsidRPr="00072C20">
        <w:t xml:space="preserve">. Some of these inquiries come up with propositions, some with narratives, </w:t>
      </w:r>
      <w:proofErr w:type="gramStart"/>
      <w:r w:rsidRPr="00072C20">
        <w:t>some</w:t>
      </w:r>
      <w:proofErr w:type="gramEnd"/>
      <w:r w:rsidRPr="00072C20">
        <w:t xml:space="preserve"> with paintings. The question of what propositions to assert, which pictures to look at, what narratives to listen to and comment on and retell, are all questions about what will help us get what we want (or about what we should want). No. The question of whether </w:t>
      </w:r>
      <w:r w:rsidRPr="00072C20">
        <w:rPr>
          <w:b/>
          <w:u w:val="single"/>
        </w:rPr>
        <w:t>the pragmatist view of truth</w:t>
      </w:r>
      <w:r w:rsidRPr="00072C20">
        <w:t>-that it is t a profitable topic-</w:t>
      </w:r>
      <w:r w:rsidRPr="00072C20">
        <w:rPr>
          <w:b/>
          <w:u w:val="single"/>
        </w:rPr>
        <w:t xml:space="preserve">is </w:t>
      </w:r>
      <w:r w:rsidRPr="00072C20">
        <w:t xml:space="preserve">itself true is thus </w:t>
      </w:r>
      <w:r w:rsidRPr="00072C20">
        <w:rPr>
          <w:b/>
          <w:u w:val="single"/>
        </w:rPr>
        <w:t xml:space="preserve">a question about whether a post-Philosophical culture is a good thing </w:t>
      </w:r>
      <w:r w:rsidRPr="00072C20">
        <w:t xml:space="preserve">to try for. </w:t>
      </w:r>
      <w:r w:rsidRPr="00072C20">
        <w:rPr>
          <w:b/>
          <w:u w:val="single"/>
        </w:rPr>
        <w:t xml:space="preserve">It is not a question about what </w:t>
      </w:r>
      <w:r w:rsidRPr="00072C20">
        <w:t xml:space="preserve">the word </w:t>
      </w:r>
      <w:r w:rsidRPr="00072C20">
        <w:rPr>
          <w:b/>
          <w:u w:val="single"/>
        </w:rPr>
        <w:t xml:space="preserve">“true” means, nor </w:t>
      </w:r>
      <w:r w:rsidRPr="00072C20">
        <w:t xml:space="preserve">about </w:t>
      </w:r>
      <w:r w:rsidRPr="00072C20">
        <w:rPr>
          <w:b/>
          <w:u w:val="single"/>
        </w:rPr>
        <w:t xml:space="preserve">the requirements of </w:t>
      </w:r>
      <w:r w:rsidRPr="00072C20">
        <w:t xml:space="preserve">an adequate philosophy of </w:t>
      </w:r>
      <w:r w:rsidRPr="00072C20">
        <w:rPr>
          <w:b/>
          <w:u w:val="single"/>
        </w:rPr>
        <w:t>language</w:t>
      </w:r>
      <w:r w:rsidRPr="00072C20">
        <w:t xml:space="preserve">, nor about whether the world “exists independently of our minds,” </w:t>
      </w:r>
      <w:r w:rsidRPr="00072C20">
        <w:rPr>
          <w:b/>
          <w:u w:val="single"/>
        </w:rPr>
        <w:t xml:space="preserve">nor about </w:t>
      </w:r>
      <w:r w:rsidRPr="00072C20">
        <w:t xml:space="preserve">whether the intuitions of </w:t>
      </w:r>
      <w:r w:rsidRPr="00072C20">
        <w:rPr>
          <w:b/>
          <w:u w:val="single"/>
        </w:rPr>
        <w:t xml:space="preserve">our culture </w:t>
      </w:r>
      <w:r w:rsidRPr="00072C20">
        <w:t xml:space="preserve">are captured in the pragmatists’ slogans. </w:t>
      </w:r>
      <w:r w:rsidRPr="00072C20">
        <w:rPr>
          <w:b/>
          <w:u w:val="single"/>
        </w:rPr>
        <w:t xml:space="preserve">There is no way in which the issue between the pragmatist and his opponent can be </w:t>
      </w:r>
      <w:r w:rsidRPr="00072C20">
        <w:t xml:space="preserve">tightened up and </w:t>
      </w:r>
      <w:r w:rsidRPr="00072C20">
        <w:rPr>
          <w:b/>
          <w:u w:val="single"/>
        </w:rPr>
        <w:t xml:space="preserve">resolved </w:t>
      </w:r>
      <w:r w:rsidRPr="00072C20">
        <w:t xml:space="preserve">according to criteria agreed to by both sides. </w:t>
      </w:r>
      <w:r w:rsidRPr="00072C20">
        <w:rPr>
          <w:b/>
          <w:u w:val="single"/>
        </w:rPr>
        <w:t>This is one of those issues which puts everything up for grabs at once</w:t>
      </w:r>
      <w:r w:rsidRPr="00072C20">
        <w:t xml:space="preserve"> -where there is no point in trying to find agreement about “the data” or about what would count as deciding the question. But </w:t>
      </w:r>
      <w:r w:rsidRPr="00072C20">
        <w:rPr>
          <w:b/>
          <w:u w:val="single"/>
        </w:rPr>
        <w:t xml:space="preserve">the messiness of the issue is not a reason for setting it aside. </w:t>
      </w:r>
      <w:r w:rsidRPr="00072C20">
        <w:t>The issue between religion and secularism was no less messy, but it was important that it got decided as it did.</w:t>
      </w:r>
    </w:p>
    <w:p w:rsidR="00072C20" w:rsidRDefault="00721F89" w:rsidP="00721F89">
      <w:pPr>
        <w:pStyle w:val="Heading4"/>
      </w:pPr>
      <w:r>
        <w:t xml:space="preserve">b) The alternative doesn’t lead to international space cooperation, which leaves the status quo intact.  They concede that the status quo locks in </w:t>
      </w:r>
      <w:proofErr w:type="spellStart"/>
      <w:r>
        <w:t>weaponization</w:t>
      </w:r>
      <w:proofErr w:type="spellEnd"/>
      <w:r>
        <w:t xml:space="preserve"> and ASATS which risk conflict and war.</w:t>
      </w:r>
    </w:p>
    <w:p w:rsidR="00721F89" w:rsidRDefault="00CA79D1" w:rsidP="00721F89">
      <w:pPr>
        <w:pStyle w:val="Heading4"/>
      </w:pPr>
      <w:r>
        <w:t xml:space="preserve">5.  </w:t>
      </w:r>
      <w:r w:rsidR="00721F89">
        <w:t xml:space="preserve">The </w:t>
      </w:r>
      <w:proofErr w:type="spellStart"/>
      <w:r w:rsidR="00721F89">
        <w:t>aff</w:t>
      </w:r>
      <w:proofErr w:type="spellEnd"/>
      <w:r w:rsidR="00721F89">
        <w:t xml:space="preserve"> outweighs – those conflicts and war are the results of concrete, specific scenarios that the judge should prefer to the abstract, structural descriptions of the status quo offered by the K.</w:t>
      </w:r>
    </w:p>
    <w:p w:rsidR="00721F89" w:rsidRDefault="00CA79D1" w:rsidP="00721F89">
      <w:pPr>
        <w:pStyle w:val="Heading4"/>
      </w:pPr>
      <w:r>
        <w:t xml:space="preserve">6.  </w:t>
      </w:r>
      <w:bookmarkStart w:id="0" w:name="_GoBack"/>
      <w:bookmarkEnd w:id="0"/>
      <w:r w:rsidR="00721F89">
        <w:t>Our theory of threat construction is good:</w:t>
      </w:r>
    </w:p>
    <w:p w:rsidR="00721F89" w:rsidRDefault="00721F89" w:rsidP="00721F89">
      <w:pPr>
        <w:pStyle w:val="Heading4"/>
      </w:pPr>
      <w:r>
        <w:t>a) Our notion of threat construction is not driven by the need for certainty described by their Pan evidence.  The 1ac’s confidence building measures are an attempt to cope with uncertainty and ambiguity through communication and dialogue rather than ever-more exacting certainty.</w:t>
      </w:r>
    </w:p>
    <w:p w:rsidR="00721F89" w:rsidRPr="00721F89" w:rsidRDefault="00721F89" w:rsidP="00721F89">
      <w:pPr>
        <w:pStyle w:val="Heading4"/>
      </w:pPr>
      <w:r>
        <w:t>b) Our theory of threat construction is mostly their theory of threat construction.</w:t>
      </w:r>
    </w:p>
    <w:sectPr w:rsidR="00721F89" w:rsidRPr="00721F8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9DB6D4C8"/>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A4DAAE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56C88DA2"/>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0B5AE9C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D7568DE6"/>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84D2010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BFE06E5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C388EC32"/>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7576CBB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7C8D072"/>
    <w:lvl w:ilvl="0">
      <w:start w:val="1"/>
      <w:numFmt w:val="bullet"/>
      <w:lvlText w:val=""/>
      <w:lvlJc w:val="left"/>
      <w:pPr>
        <w:tabs>
          <w:tab w:val="num" w:pos="360"/>
        </w:tabs>
        <w:ind w:left="360" w:hanging="360"/>
      </w:pPr>
      <w:rPr>
        <w:rFonts w:ascii="Symbol" w:hAnsi="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80"/>
  <w:proofState w:spelling="clean" w:grammar="clean"/>
  <w:attachedTemplate r:id="rId1"/>
  <w:stylePaneFormatFilter w:val="D304" w:allStyles="0" w:customStyles="0" w:latentStyles="1" w:stylesInUse="0" w:headingStyles="0" w:numberingStyles="0" w:tableStyles="0" w:directFormattingOnRuns="1" w:directFormattingOnParagraphs="1" w:directFormattingOnNumbering="0" w:directFormattingOnTables="0" w:clearFormatting="1" w:top3HeadingStyles="0" w:visibleStyles="1" w:alternateStyleNames="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RibbonPointer" w:val="150407768"/>
    <w:docVar w:name="VerbatimVersion" w:val="5.1"/>
  </w:docVars>
  <w:rsids>
    <w:rsidRoot w:val="004E38FC"/>
    <w:rsid w:val="000139A3"/>
    <w:rsid w:val="00072C20"/>
    <w:rsid w:val="000F1DBB"/>
    <w:rsid w:val="00100833"/>
    <w:rsid w:val="00104529"/>
    <w:rsid w:val="00105942"/>
    <w:rsid w:val="00107396"/>
    <w:rsid w:val="00144A4C"/>
    <w:rsid w:val="00176AB0"/>
    <w:rsid w:val="00177B7D"/>
    <w:rsid w:val="0018322D"/>
    <w:rsid w:val="001B5776"/>
    <w:rsid w:val="001E527A"/>
    <w:rsid w:val="001F78CE"/>
    <w:rsid w:val="002039F7"/>
    <w:rsid w:val="00251FC7"/>
    <w:rsid w:val="002855A7"/>
    <w:rsid w:val="002B146A"/>
    <w:rsid w:val="002B5E17"/>
    <w:rsid w:val="0031567A"/>
    <w:rsid w:val="00315690"/>
    <w:rsid w:val="00316B75"/>
    <w:rsid w:val="00325646"/>
    <w:rsid w:val="003460F2"/>
    <w:rsid w:val="0038158C"/>
    <w:rsid w:val="003902BA"/>
    <w:rsid w:val="003A09E2"/>
    <w:rsid w:val="00407037"/>
    <w:rsid w:val="004605D6"/>
    <w:rsid w:val="004C60E8"/>
    <w:rsid w:val="004E3579"/>
    <w:rsid w:val="004E38FC"/>
    <w:rsid w:val="004E728B"/>
    <w:rsid w:val="004F39E0"/>
    <w:rsid w:val="00522A4F"/>
    <w:rsid w:val="00537BD5"/>
    <w:rsid w:val="0057268A"/>
    <w:rsid w:val="005D2912"/>
    <w:rsid w:val="006065BD"/>
    <w:rsid w:val="00645FA9"/>
    <w:rsid w:val="00647866"/>
    <w:rsid w:val="00665003"/>
    <w:rsid w:val="006A2AD0"/>
    <w:rsid w:val="006C2375"/>
    <w:rsid w:val="006D4ECC"/>
    <w:rsid w:val="00721F89"/>
    <w:rsid w:val="00722258"/>
    <w:rsid w:val="007243E5"/>
    <w:rsid w:val="00766EA0"/>
    <w:rsid w:val="007A2226"/>
    <w:rsid w:val="007F5B66"/>
    <w:rsid w:val="00823A1C"/>
    <w:rsid w:val="00845B9D"/>
    <w:rsid w:val="00860984"/>
    <w:rsid w:val="008B3ECB"/>
    <w:rsid w:val="008B4E85"/>
    <w:rsid w:val="008C1B2E"/>
    <w:rsid w:val="0091627E"/>
    <w:rsid w:val="00943F79"/>
    <w:rsid w:val="0097032B"/>
    <w:rsid w:val="009D2EAD"/>
    <w:rsid w:val="009D54B2"/>
    <w:rsid w:val="009E1922"/>
    <w:rsid w:val="009F7ED2"/>
    <w:rsid w:val="00A93661"/>
    <w:rsid w:val="00A95652"/>
    <w:rsid w:val="00AC0AB8"/>
    <w:rsid w:val="00B33C6D"/>
    <w:rsid w:val="00B4508F"/>
    <w:rsid w:val="00B55AD5"/>
    <w:rsid w:val="00B8057C"/>
    <w:rsid w:val="00BD6238"/>
    <w:rsid w:val="00BF593B"/>
    <w:rsid w:val="00BF773A"/>
    <w:rsid w:val="00BF7E81"/>
    <w:rsid w:val="00C13773"/>
    <w:rsid w:val="00C17CC8"/>
    <w:rsid w:val="00C83417"/>
    <w:rsid w:val="00C9604F"/>
    <w:rsid w:val="00CA19AA"/>
    <w:rsid w:val="00CA79D1"/>
    <w:rsid w:val="00CC5298"/>
    <w:rsid w:val="00CD736E"/>
    <w:rsid w:val="00CD798D"/>
    <w:rsid w:val="00CE161E"/>
    <w:rsid w:val="00CF59A8"/>
    <w:rsid w:val="00D325A9"/>
    <w:rsid w:val="00D36A8A"/>
    <w:rsid w:val="00D61409"/>
    <w:rsid w:val="00D6691E"/>
    <w:rsid w:val="00D71170"/>
    <w:rsid w:val="00DA1C92"/>
    <w:rsid w:val="00DA25D4"/>
    <w:rsid w:val="00DA6538"/>
    <w:rsid w:val="00E139F1"/>
    <w:rsid w:val="00E15E75"/>
    <w:rsid w:val="00E5262C"/>
    <w:rsid w:val="00EC7DC4"/>
    <w:rsid w:val="00ED30CF"/>
    <w:rsid w:val="00F176EF"/>
    <w:rsid w:val="00F45E10"/>
    <w:rsid w:val="00F6364A"/>
    <w:rsid w:val="00F9113A"/>
    <w:rsid w:val="00FE2546"/>
    <w:rsid w:val="00FF53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813D009-BBC1-40FD-BA73-CD4C2B2282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4" w:qFormat="1"/>
    <w:lsdException w:name="heading 1" w:uiPriority="0" w:qFormat="1"/>
    <w:lsdException w:name="heading 2" w:semiHidden="1" w:uiPriority="1" w:unhideWhenUsed="1" w:qFormat="1"/>
    <w:lsdException w:name="heading 3" w:semiHidden="1" w:uiPriority="2" w:unhideWhenUsed="1" w:qFormat="1"/>
    <w:lsdException w:name="heading 4" w:semiHidden="1" w:uiPriority="3"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qFormat="1"/>
    <w:lsdException w:name="Emphasis" w:uiPriority="7"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nhideWhenUsed="1" w:qFormat="1"/>
    <w:lsdException w:name="Quote" w:semiHidden="1" w:unhideWhenUsed="1" w:qFormat="1"/>
    <w:lsdException w:name="Intense Quote" w:semiHidden="1"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nhideWhenUsed="1" w:qFormat="1"/>
    <w:lsdException w:name="Intense Emphasis" w:semiHidden="1" w:unhideWhenUsed="1" w:qFormat="1"/>
    <w:lsdException w:name="Subtle Reference" w:semiHidden="1" w:unhideWhenUsed="1" w:qFormat="1"/>
    <w:lsdException w:name="Intense Reference" w:semiHidden="1" w:unhideWhenUsed="1" w:qFormat="1"/>
    <w:lsdException w:name="Book Title" w:semiHidden="1" w:unhideWhenUsed="1"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Normal/Card"/>
    <w:uiPriority w:val="4"/>
    <w:qFormat/>
    <w:rsid w:val="004E38FC"/>
    <w:rPr>
      <w:rFonts w:ascii="Calibri" w:hAnsi="Calibri"/>
    </w:rPr>
  </w:style>
  <w:style w:type="paragraph" w:styleId="Heading1">
    <w:name w:val="heading 1"/>
    <w:aliases w:val="Pocket"/>
    <w:basedOn w:val="Normal"/>
    <w:next w:val="Normal"/>
    <w:link w:val="Heading1Char"/>
    <w:qFormat/>
    <w:rsid w:val="004E38FC"/>
    <w:pPr>
      <w:keepNext/>
      <w:keepLines/>
      <w:pageBreakBefore/>
      <w:pBdr>
        <w:top w:val="single" w:sz="24" w:space="1" w:color="auto"/>
        <w:left w:val="single" w:sz="24" w:space="4" w:color="auto"/>
        <w:bottom w:val="single" w:sz="24" w:space="1" w:color="auto"/>
        <w:right w:val="single" w:sz="24" w:space="4" w:color="auto"/>
      </w:pBdr>
      <w:spacing w:before="240" w:after="0"/>
      <w:jc w:val="center"/>
      <w:outlineLvl w:val="0"/>
    </w:pPr>
    <w:rPr>
      <w:rFonts w:eastAsiaTheme="majorEastAsia" w:cstheme="majorBidi"/>
      <w:b/>
      <w:sz w:val="52"/>
      <w:szCs w:val="32"/>
    </w:rPr>
  </w:style>
  <w:style w:type="paragraph" w:styleId="Heading2">
    <w:name w:val="heading 2"/>
    <w:aliases w:val="Hat"/>
    <w:basedOn w:val="Normal"/>
    <w:next w:val="Normal"/>
    <w:link w:val="Heading2Char"/>
    <w:uiPriority w:val="1"/>
    <w:unhideWhenUsed/>
    <w:qFormat/>
    <w:rsid w:val="004E38FC"/>
    <w:pPr>
      <w:keepNext/>
      <w:keepLines/>
      <w:pageBreakBefore/>
      <w:spacing w:before="40" w:after="0"/>
      <w:jc w:val="center"/>
      <w:outlineLvl w:val="1"/>
    </w:pPr>
    <w:rPr>
      <w:rFonts w:eastAsiaTheme="majorEastAsia" w:cstheme="majorBidi"/>
      <w:b/>
      <w:sz w:val="44"/>
      <w:szCs w:val="26"/>
      <w:u w:val="double"/>
    </w:rPr>
  </w:style>
  <w:style w:type="paragraph" w:styleId="Heading3">
    <w:name w:val="heading 3"/>
    <w:aliases w:val="Block"/>
    <w:basedOn w:val="Normal"/>
    <w:next w:val="Normal"/>
    <w:link w:val="Heading3Char"/>
    <w:uiPriority w:val="2"/>
    <w:unhideWhenUsed/>
    <w:qFormat/>
    <w:rsid w:val="004E38FC"/>
    <w:pPr>
      <w:keepNext/>
      <w:keepLines/>
      <w:pageBreakBefore/>
      <w:spacing w:before="40" w:after="0"/>
      <w:jc w:val="center"/>
      <w:outlineLvl w:val="2"/>
    </w:pPr>
    <w:rPr>
      <w:rFonts w:eastAsiaTheme="majorEastAsia" w:cstheme="majorBidi"/>
      <w:b/>
      <w:sz w:val="32"/>
      <w:szCs w:val="24"/>
      <w:u w:val="single"/>
    </w:rPr>
  </w:style>
  <w:style w:type="paragraph" w:styleId="Heading4">
    <w:name w:val="heading 4"/>
    <w:aliases w:val="Tag,Big card,body,small text,Normal Tag,heading 2, Ch,Heading 2 Char2 Char,Heading 2 Char1 Char Char,TAG,Ch,no read,No Spacing12,No Spacing1121,No Spacing111111,No Spacing4,No Spacing21,No Spacing211,No Spacing1,No Spacing11,No Spacing111,Card"/>
    <w:basedOn w:val="Normal"/>
    <w:next w:val="Normal"/>
    <w:link w:val="Heading4Char"/>
    <w:uiPriority w:val="3"/>
    <w:unhideWhenUsed/>
    <w:qFormat/>
    <w:rsid w:val="004E38FC"/>
    <w:pPr>
      <w:keepNext/>
      <w:keepLines/>
      <w:spacing w:before="40" w:after="0"/>
      <w:outlineLvl w:val="3"/>
    </w:pPr>
    <w:rPr>
      <w:rFonts w:eastAsiaTheme="majorEastAsia" w:cstheme="majorBidi"/>
      <w:b/>
      <w:iCs/>
      <w:sz w:val="26"/>
    </w:rPr>
  </w:style>
  <w:style w:type="character" w:default="1" w:styleId="DefaultParagraphFont">
    <w:name w:val="Default Paragraph Font"/>
    <w:uiPriority w:val="1"/>
    <w:unhideWhenUsed/>
    <w:rsid w:val="004E38FC"/>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4E38FC"/>
  </w:style>
  <w:style w:type="character" w:customStyle="1" w:styleId="Heading1Char">
    <w:name w:val="Heading 1 Char"/>
    <w:aliases w:val="Pocket Char"/>
    <w:basedOn w:val="DefaultParagraphFont"/>
    <w:link w:val="Heading1"/>
    <w:rsid w:val="004E38FC"/>
    <w:rPr>
      <w:rFonts w:ascii="Calibri" w:eastAsiaTheme="majorEastAsia" w:hAnsi="Calibri" w:cstheme="majorBidi"/>
      <w:b/>
      <w:sz w:val="52"/>
      <w:szCs w:val="32"/>
    </w:rPr>
  </w:style>
  <w:style w:type="character" w:customStyle="1" w:styleId="Heading2Char">
    <w:name w:val="Heading 2 Char"/>
    <w:aliases w:val="Hat Char"/>
    <w:basedOn w:val="DefaultParagraphFont"/>
    <w:link w:val="Heading2"/>
    <w:uiPriority w:val="1"/>
    <w:rsid w:val="004E38FC"/>
    <w:rPr>
      <w:rFonts w:ascii="Calibri" w:eastAsiaTheme="majorEastAsia" w:hAnsi="Calibri" w:cstheme="majorBidi"/>
      <w:b/>
      <w:sz w:val="44"/>
      <w:szCs w:val="26"/>
      <w:u w:val="double"/>
    </w:rPr>
  </w:style>
  <w:style w:type="character" w:customStyle="1" w:styleId="Heading3Char">
    <w:name w:val="Heading 3 Char"/>
    <w:aliases w:val="Block Char"/>
    <w:basedOn w:val="DefaultParagraphFont"/>
    <w:link w:val="Heading3"/>
    <w:uiPriority w:val="2"/>
    <w:rsid w:val="004E38FC"/>
    <w:rPr>
      <w:rFonts w:ascii="Calibri" w:eastAsiaTheme="majorEastAsia" w:hAnsi="Calibri" w:cstheme="majorBidi"/>
      <w:b/>
      <w:sz w:val="32"/>
      <w:szCs w:val="24"/>
      <w:u w:val="single"/>
    </w:rPr>
  </w:style>
  <w:style w:type="character" w:customStyle="1" w:styleId="Heading4Char">
    <w:name w:val="Heading 4 Char"/>
    <w:aliases w:val="Tag Char,Big card Char,body Char,small text Char,Normal Tag Char,heading 2 Char, Ch Char,Heading 2 Char2 Char Char,Heading 2 Char1 Char Char Char,TAG Char,Ch Char,no read Char,No Spacing12 Char,No Spacing1121 Char,No Spacing111111 Char"/>
    <w:basedOn w:val="DefaultParagraphFont"/>
    <w:link w:val="Heading4"/>
    <w:uiPriority w:val="3"/>
    <w:rsid w:val="004E38FC"/>
    <w:rPr>
      <w:rFonts w:ascii="Calibri" w:eastAsiaTheme="majorEastAsia" w:hAnsi="Calibri" w:cstheme="majorBidi"/>
      <w:b/>
      <w:iCs/>
      <w:sz w:val="26"/>
    </w:rPr>
  </w:style>
  <w:style w:type="character" w:styleId="Emphasis">
    <w:name w:val="Emphasis"/>
    <w:aliases w:val="emphasis in card,tag2,Size 10,Evidence,Minimized,minimized,Highlighted,Underlined,CD Card,ED - Tag,emphasis,Bold Underline,Emphasis!!,small,Qualifications,bold underline,normal card text,Shrunk,qualifications in card,qualifications,Style1,Box,s"/>
    <w:basedOn w:val="DefaultParagraphFont"/>
    <w:link w:val="textbold"/>
    <w:uiPriority w:val="7"/>
    <w:qFormat/>
    <w:rsid w:val="004E38FC"/>
    <w:rPr>
      <w:rFonts w:ascii="Calibri" w:hAnsi="Calibri"/>
      <w:b/>
      <w:i w:val="0"/>
      <w:iCs/>
      <w:sz w:val="22"/>
      <w:u w:val="single"/>
      <w:bdr w:val="single" w:sz="8" w:space="0" w:color="auto"/>
    </w:rPr>
  </w:style>
  <w:style w:type="character" w:customStyle="1" w:styleId="Style13ptBold">
    <w:name w:val="Style 13 pt Bold"/>
    <w:aliases w:val="Cite,Style Style Bold + 12 pt,Style Style Bold + 12pt,Style Style Bold,Style Style + 12 pt,Style Style Bo... +,Old Cite,Style Style Bold + 10 pt,tagld + 12 pt,Style Style Bold + 13 pt,Style Style Bold + 11 pt,tag + 12 pt,Not...,Not.,Not"/>
    <w:basedOn w:val="DefaultParagraphFont"/>
    <w:uiPriority w:val="5"/>
    <w:qFormat/>
    <w:rsid w:val="004E38FC"/>
    <w:rPr>
      <w:b/>
      <w:bCs/>
      <w:sz w:val="26"/>
      <w:u w:val="none"/>
    </w:rPr>
  </w:style>
  <w:style w:type="character" w:customStyle="1" w:styleId="StyleUnderline">
    <w:name w:val="Style Underline"/>
    <w:aliases w:val="Underline,Style Bold Underline,Intense Emphasis1,apple-style-span + 6 pt,Bold,Kern at 16 pt,Intense Emphasis2,HHeading 3 + 12 pt,Cards + Font: 12 pt Char,Bold Cite Char,Citation Char Char Char,Heading 3 Char1 Char Char Char,ci,c,Style,B,Bo"/>
    <w:basedOn w:val="DefaultParagraphFont"/>
    <w:uiPriority w:val="6"/>
    <w:qFormat/>
    <w:rsid w:val="004E38FC"/>
    <w:rPr>
      <w:b/>
      <w:sz w:val="22"/>
      <w:u w:val="single"/>
    </w:rPr>
  </w:style>
  <w:style w:type="character" w:styleId="Hyperlink">
    <w:name w:val="Hyperlink"/>
    <w:aliases w:val="heading 1 (block title),Important,Read,Card Text,Internet Link,Analytic Text,Internet link,Char Char1,Block Char1,Char Char Char Char Char Char Char Char1,Heading 3 Char1 Char1,No Underline Char1,Text 7 Char1,3: Cite Char1,Index Headers Char1"/>
    <w:basedOn w:val="DefaultParagraphFont"/>
    <w:uiPriority w:val="99"/>
    <w:unhideWhenUsed/>
    <w:rsid w:val="004E38FC"/>
    <w:rPr>
      <w:color w:val="auto"/>
      <w:u w:val="none"/>
    </w:rPr>
  </w:style>
  <w:style w:type="character" w:styleId="FollowedHyperlink">
    <w:name w:val="FollowedHyperlink"/>
    <w:basedOn w:val="DefaultParagraphFont"/>
    <w:uiPriority w:val="99"/>
    <w:semiHidden/>
    <w:unhideWhenUsed/>
    <w:rsid w:val="004E38FC"/>
    <w:rPr>
      <w:color w:val="auto"/>
      <w:u w:val="none"/>
    </w:rPr>
  </w:style>
  <w:style w:type="paragraph" w:customStyle="1" w:styleId="textbold">
    <w:name w:val="text bold"/>
    <w:basedOn w:val="Normal"/>
    <w:link w:val="Emphasis"/>
    <w:uiPriority w:val="7"/>
    <w:qFormat/>
    <w:rsid w:val="00E139F1"/>
    <w:pPr>
      <w:pBdr>
        <w:top w:val="single" w:sz="4" w:space="0" w:color="auto"/>
        <w:left w:val="single" w:sz="4" w:space="0" w:color="auto"/>
        <w:bottom w:val="single" w:sz="4" w:space="0" w:color="auto"/>
        <w:right w:val="single" w:sz="4" w:space="0" w:color="auto"/>
      </w:pBdr>
      <w:spacing w:line="256" w:lineRule="auto"/>
      <w:ind w:left="720"/>
      <w:jc w:val="both"/>
    </w:pPr>
    <w:rPr>
      <w:b/>
      <w:iCs/>
      <w:u w:val="single"/>
      <w:bdr w:val="single" w:sz="8" w:space="0" w:color="auto"/>
    </w:rPr>
  </w:style>
  <w:style w:type="character" w:customStyle="1" w:styleId="apple-converted-space">
    <w:name w:val="apple-converted-space"/>
    <w:basedOn w:val="DefaultParagraphFont"/>
    <w:rsid w:val="00E139F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e-ir.info/2011/03/18/american-missile-defence-and-space-security-a-security-dilemma-for-china/" TargetMode="External"/><Relationship Id="rId21" Type="http://schemas.openxmlformats.org/officeDocument/2006/relationships/hyperlink" Target="http://www.e-ir.info/2011/03/18/american-missile-defence-and-space-security-a-security-dilemma-for-china/" TargetMode="External"/><Relationship Id="rId42" Type="http://schemas.openxmlformats.org/officeDocument/2006/relationships/hyperlink" Target="http://www.e-ir.info/2011/03/18/american-missile-defence-and-space-security-a-security-dilemma-for-china/" TargetMode="External"/><Relationship Id="rId47" Type="http://schemas.openxmlformats.org/officeDocument/2006/relationships/hyperlink" Target="http://www.e-ir.info/2011/03/18/american-missile-defence-and-space-security-a-security-dilemma-for-china/" TargetMode="External"/><Relationship Id="rId63" Type="http://schemas.openxmlformats.org/officeDocument/2006/relationships/hyperlink" Target="http://www.e-ir.info/2011/03/18/american-missile-defence-and-space-security-a-security-dilemma-for-china/" TargetMode="External"/><Relationship Id="rId68" Type="http://schemas.openxmlformats.org/officeDocument/2006/relationships/hyperlink" Target="http://www.e-ir.info/2011/03/18/american-missile-defence-and-space-security-a-security-dilemma-for-china/" TargetMode="External"/><Relationship Id="rId84" Type="http://schemas.openxmlformats.org/officeDocument/2006/relationships/hyperlink" Target="http://www.e-ir.info/2011/03/18/american-missile-defence-and-space-security-a-security-dilemma-for-china/" TargetMode="External"/><Relationship Id="rId16" Type="http://schemas.openxmlformats.org/officeDocument/2006/relationships/hyperlink" Target="http://www.e-ir.info/2011/03/18/american-missile-defence-and-space-security-a-security-dilemma-for-china/" TargetMode="External"/><Relationship Id="rId11" Type="http://schemas.openxmlformats.org/officeDocument/2006/relationships/hyperlink" Target="http://www.e-ir.info/2011/03/18/american-missile-defence-and-space-security-a-security-dilemma-for-china/" TargetMode="External"/><Relationship Id="rId32" Type="http://schemas.openxmlformats.org/officeDocument/2006/relationships/hyperlink" Target="http://www.e-ir.info/2011/03/18/american-missile-defence-and-space-security-a-security-dilemma-for-china/" TargetMode="External"/><Relationship Id="rId37" Type="http://schemas.openxmlformats.org/officeDocument/2006/relationships/hyperlink" Target="http://www.e-ir.info/2011/03/18/american-missile-defence-and-space-security-a-security-dilemma-for-china/" TargetMode="External"/><Relationship Id="rId53" Type="http://schemas.openxmlformats.org/officeDocument/2006/relationships/hyperlink" Target="http://www.e-ir.info/2011/03/18/american-missile-defence-and-space-security-a-security-dilemma-for-china/" TargetMode="External"/><Relationship Id="rId58" Type="http://schemas.openxmlformats.org/officeDocument/2006/relationships/hyperlink" Target="http://www.e-ir.info/2011/03/18/american-missile-defence-and-space-security-a-security-dilemma-for-china/" TargetMode="External"/><Relationship Id="rId74" Type="http://schemas.openxmlformats.org/officeDocument/2006/relationships/hyperlink" Target="http://www.e-ir.info/2011/03/18/american-missile-defence-and-space-security-a-security-dilemma-for-china/" TargetMode="External"/><Relationship Id="rId79" Type="http://schemas.openxmlformats.org/officeDocument/2006/relationships/hyperlink" Target="http://www.e-ir.info/2011/03/18/american-missile-defence-and-space-security-a-security-dilemma-for-china/" TargetMode="External"/><Relationship Id="rId5" Type="http://schemas.openxmlformats.org/officeDocument/2006/relationships/webSettings" Target="webSettings.xml"/><Relationship Id="rId19" Type="http://schemas.openxmlformats.org/officeDocument/2006/relationships/hyperlink" Target="http://www.e-ir.info/2011/03/18/american-missile-defence-and-space-security-a-security-dilemma-for-china/" TargetMode="External"/><Relationship Id="rId14" Type="http://schemas.openxmlformats.org/officeDocument/2006/relationships/hyperlink" Target="http://www.e-ir.info/2011/03/18/american-missile-defence-and-space-security-a-security-dilemma-for-china/" TargetMode="External"/><Relationship Id="rId22" Type="http://schemas.openxmlformats.org/officeDocument/2006/relationships/hyperlink" Target="http://www.e-ir.info/2011/03/18/american-missile-defence-and-space-security-a-security-dilemma-for-china/" TargetMode="External"/><Relationship Id="rId27" Type="http://schemas.openxmlformats.org/officeDocument/2006/relationships/hyperlink" Target="http://www.e-ir.info/2011/03/18/american-missile-defence-and-space-security-a-security-dilemma-for-china/" TargetMode="External"/><Relationship Id="rId30" Type="http://schemas.openxmlformats.org/officeDocument/2006/relationships/hyperlink" Target="http://www.e-ir.info/2011/03/18/american-missile-defence-and-space-security-a-security-dilemma-for-china/" TargetMode="External"/><Relationship Id="rId35" Type="http://schemas.openxmlformats.org/officeDocument/2006/relationships/hyperlink" Target="http://www.e-ir.info/2011/03/18/american-missile-defence-and-space-security-a-security-dilemma-for-china/" TargetMode="External"/><Relationship Id="rId43" Type="http://schemas.openxmlformats.org/officeDocument/2006/relationships/hyperlink" Target="http://www.e-ir.info/2011/03/18/american-missile-defence-and-space-security-a-security-dilemma-for-china/" TargetMode="External"/><Relationship Id="rId48" Type="http://schemas.openxmlformats.org/officeDocument/2006/relationships/hyperlink" Target="http://www.e-ir.info/2011/03/18/american-missile-defence-and-space-security-a-security-dilemma-for-china/" TargetMode="External"/><Relationship Id="rId56" Type="http://schemas.openxmlformats.org/officeDocument/2006/relationships/hyperlink" Target="http://www.e-ir.info/2011/03/18/american-missile-defence-and-space-security-a-security-dilemma-for-china/" TargetMode="External"/><Relationship Id="rId64" Type="http://schemas.openxmlformats.org/officeDocument/2006/relationships/hyperlink" Target="http://www.e-ir.info/2011/03/18/american-missile-defence-and-space-security-a-security-dilemma-for-china/" TargetMode="External"/><Relationship Id="rId69" Type="http://schemas.openxmlformats.org/officeDocument/2006/relationships/hyperlink" Target="http://www.e-ir.info/2011/03/18/american-missile-defence-and-space-security-a-security-dilemma-for-china/" TargetMode="External"/><Relationship Id="rId77" Type="http://schemas.openxmlformats.org/officeDocument/2006/relationships/hyperlink" Target="http://www.e-ir.info/2011/03/18/american-missile-defence-and-space-security-a-security-dilemma-for-china/" TargetMode="External"/><Relationship Id="rId8" Type="http://schemas.openxmlformats.org/officeDocument/2006/relationships/hyperlink" Target="http://www.e-ir.info/2011/03/18/american-missile-defence-and-space-security-a-security-dilemma-for-china/" TargetMode="External"/><Relationship Id="rId51" Type="http://schemas.openxmlformats.org/officeDocument/2006/relationships/hyperlink" Target="http://www.e-ir.info/2011/03/18/american-missile-defence-and-space-security-a-security-dilemma-for-china/" TargetMode="External"/><Relationship Id="rId72" Type="http://schemas.openxmlformats.org/officeDocument/2006/relationships/hyperlink" Target="http://www.e-ir.info/2011/03/18/american-missile-defence-and-space-security-a-security-dilemma-for-china/" TargetMode="External"/><Relationship Id="rId80" Type="http://schemas.openxmlformats.org/officeDocument/2006/relationships/hyperlink" Target="http://www.e-ir.info/2011/03/18/american-missile-defence-and-space-security-a-security-dilemma-for-china/" TargetMode="External"/><Relationship Id="rId85" Type="http://schemas.openxmlformats.org/officeDocument/2006/relationships/hyperlink" Target="http://qz.com/296941/interactive-graphic-every-active-satellite-orbiting-earth/" TargetMode="External"/><Relationship Id="rId3" Type="http://schemas.openxmlformats.org/officeDocument/2006/relationships/styles" Target="styles.xml"/><Relationship Id="rId12" Type="http://schemas.openxmlformats.org/officeDocument/2006/relationships/hyperlink" Target="http://www.e-ir.info/2011/03/18/american-missile-defence-and-space-security-a-security-dilemma-for-china/" TargetMode="External"/><Relationship Id="rId17" Type="http://schemas.openxmlformats.org/officeDocument/2006/relationships/hyperlink" Target="http://www.e-ir.info/2011/03/18/american-missile-defence-and-space-security-a-security-dilemma-for-china/" TargetMode="External"/><Relationship Id="rId25" Type="http://schemas.openxmlformats.org/officeDocument/2006/relationships/hyperlink" Target="http://www.e-ir.info/2011/03/18/american-missile-defence-and-space-security-a-security-dilemma-for-china/" TargetMode="External"/><Relationship Id="rId33" Type="http://schemas.openxmlformats.org/officeDocument/2006/relationships/hyperlink" Target="http://www.e-ir.info/2011/03/18/american-missile-defence-and-space-security-a-security-dilemma-for-china/" TargetMode="External"/><Relationship Id="rId38" Type="http://schemas.openxmlformats.org/officeDocument/2006/relationships/hyperlink" Target="http://www.e-ir.info/2011/03/18/american-missile-defence-and-space-security-a-security-dilemma-for-china/" TargetMode="External"/><Relationship Id="rId46" Type="http://schemas.openxmlformats.org/officeDocument/2006/relationships/hyperlink" Target="http://www.e-ir.info/2011/03/18/american-missile-defence-and-space-security-a-security-dilemma-for-china/" TargetMode="External"/><Relationship Id="rId59" Type="http://schemas.openxmlformats.org/officeDocument/2006/relationships/hyperlink" Target="http://www.e-ir.info/2011/03/18/american-missile-defence-and-space-security-a-security-dilemma-for-china/" TargetMode="External"/><Relationship Id="rId67" Type="http://schemas.openxmlformats.org/officeDocument/2006/relationships/hyperlink" Target="http://www.e-ir.info/2011/03/18/american-missile-defence-and-space-security-a-security-dilemma-for-china/" TargetMode="External"/><Relationship Id="rId20" Type="http://schemas.openxmlformats.org/officeDocument/2006/relationships/hyperlink" Target="http://www.e-ir.info/2011/03/18/american-missile-defence-and-space-security-a-security-dilemma-for-china/" TargetMode="External"/><Relationship Id="rId41" Type="http://schemas.openxmlformats.org/officeDocument/2006/relationships/hyperlink" Target="http://www.e-ir.info/2011/03/18/american-missile-defence-and-space-security-a-security-dilemma-for-china/" TargetMode="External"/><Relationship Id="rId54" Type="http://schemas.openxmlformats.org/officeDocument/2006/relationships/hyperlink" Target="http://www.e-ir.info/2011/03/18/american-missile-defence-and-space-security-a-security-dilemma-for-china/" TargetMode="External"/><Relationship Id="rId62" Type="http://schemas.openxmlformats.org/officeDocument/2006/relationships/hyperlink" Target="http://www.e-ir.info/2011/03/18/american-missile-defence-and-space-security-a-security-dilemma-for-china/" TargetMode="External"/><Relationship Id="rId70" Type="http://schemas.openxmlformats.org/officeDocument/2006/relationships/hyperlink" Target="http://www.e-ir.info/2011/03/18/american-missile-defence-and-space-security-a-security-dilemma-for-china/" TargetMode="External"/><Relationship Id="rId75" Type="http://schemas.openxmlformats.org/officeDocument/2006/relationships/hyperlink" Target="http://www.e-ir.info/2011/03/18/american-missile-defence-and-space-security-a-security-dilemma-for-china/" TargetMode="External"/><Relationship Id="rId83" Type="http://schemas.openxmlformats.org/officeDocument/2006/relationships/hyperlink" Target="http://www.e-ir.info/2011/03/18/american-missile-defence-and-space-security-a-security-dilemma-for-china/" TargetMode="External"/><Relationship Id="rId88"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hyperlink" Target="http://www.nbr.org/publications/specialreport/pdf/Free/06192016/SR57_US-China_April2016.pdf)//CB" TargetMode="External"/><Relationship Id="rId15" Type="http://schemas.openxmlformats.org/officeDocument/2006/relationships/hyperlink" Target="http://www.e-ir.info/2011/03/18/american-missile-defence-and-space-security-a-security-dilemma-for-china/" TargetMode="External"/><Relationship Id="rId23" Type="http://schemas.openxmlformats.org/officeDocument/2006/relationships/hyperlink" Target="http://www.e-ir.info/2011/03/18/american-missile-defence-and-space-security-a-security-dilemma-for-china/" TargetMode="External"/><Relationship Id="rId28" Type="http://schemas.openxmlformats.org/officeDocument/2006/relationships/hyperlink" Target="http://www.e-ir.info/2011/03/18/american-missile-defence-and-space-security-a-security-dilemma-for-china/" TargetMode="External"/><Relationship Id="rId36" Type="http://schemas.openxmlformats.org/officeDocument/2006/relationships/hyperlink" Target="http://www.e-ir.info/2011/03/18/american-missile-defence-and-space-security-a-security-dilemma-for-china/" TargetMode="External"/><Relationship Id="rId49" Type="http://schemas.openxmlformats.org/officeDocument/2006/relationships/hyperlink" Target="http://www.e-ir.info/2011/03/18/american-missile-defence-and-space-security-a-security-dilemma-for-china/" TargetMode="External"/><Relationship Id="rId57" Type="http://schemas.openxmlformats.org/officeDocument/2006/relationships/hyperlink" Target="http://www.e-ir.info/2011/03/18/american-missile-defence-and-space-security-a-security-dilemma-for-china/" TargetMode="External"/><Relationship Id="rId10" Type="http://schemas.openxmlformats.org/officeDocument/2006/relationships/hyperlink" Target="http://www.e-ir.info/2011/03/18/american-missile-defence-and-space-security-a-security-dilemma-for-china/" TargetMode="External"/><Relationship Id="rId31" Type="http://schemas.openxmlformats.org/officeDocument/2006/relationships/hyperlink" Target="http://www.e-ir.info/2011/03/18/american-missile-defence-and-space-security-a-security-dilemma-for-china/" TargetMode="External"/><Relationship Id="rId44" Type="http://schemas.openxmlformats.org/officeDocument/2006/relationships/hyperlink" Target="http://www.e-ir.info/2011/03/18/american-missile-defence-and-space-security-a-security-dilemma-for-china/" TargetMode="External"/><Relationship Id="rId52" Type="http://schemas.openxmlformats.org/officeDocument/2006/relationships/hyperlink" Target="http://www.e-ir.info/2011/03/18/american-missile-defence-and-space-security-a-security-dilemma-for-china/" TargetMode="External"/><Relationship Id="rId60" Type="http://schemas.openxmlformats.org/officeDocument/2006/relationships/hyperlink" Target="http://www.e-ir.info/2011/03/18/american-missile-defence-and-space-security-a-security-dilemma-for-china/" TargetMode="External"/><Relationship Id="rId65" Type="http://schemas.openxmlformats.org/officeDocument/2006/relationships/hyperlink" Target="http://www.e-ir.info/2011/03/18/american-missile-defence-and-space-security-a-security-dilemma-for-china/" TargetMode="External"/><Relationship Id="rId73" Type="http://schemas.openxmlformats.org/officeDocument/2006/relationships/hyperlink" Target="http://www.e-ir.info/2011/03/18/american-missile-defence-and-space-security-a-security-dilemma-for-china/" TargetMode="External"/><Relationship Id="rId78" Type="http://schemas.openxmlformats.org/officeDocument/2006/relationships/hyperlink" Target="http://www.e-ir.info/2011/03/18/american-missile-defence-and-space-security-a-security-dilemma-for-china/" TargetMode="External"/><Relationship Id="rId81" Type="http://schemas.openxmlformats.org/officeDocument/2006/relationships/hyperlink" Target="http://www.e-ir.info/2011/03/18/american-missile-defence-and-space-security-a-security-dilemma-for-china/" TargetMode="External"/><Relationship Id="rId86" Type="http://schemas.openxmlformats.org/officeDocument/2006/relationships/hyperlink" Target="http://thebulletin.org/space-weapons-and-risk-nuclear-exchanges8346" TargetMode="External"/><Relationship Id="rId4" Type="http://schemas.openxmlformats.org/officeDocument/2006/relationships/settings" Target="settings.xml"/><Relationship Id="rId9" Type="http://schemas.openxmlformats.org/officeDocument/2006/relationships/hyperlink" Target="http://www.e-ir.info/2011/03/18/american-missile-defence-and-space-security-a-security-dilemma-for-china/" TargetMode="External"/><Relationship Id="rId13" Type="http://schemas.openxmlformats.org/officeDocument/2006/relationships/hyperlink" Target="http://www.e-ir.info/2011/03/18/american-missile-defence-and-space-security-a-security-dilemma-for-china/" TargetMode="External"/><Relationship Id="rId18" Type="http://schemas.openxmlformats.org/officeDocument/2006/relationships/hyperlink" Target="http://www.e-ir.info/2011/03/18/american-missile-defence-and-space-security-a-security-dilemma-for-china/" TargetMode="External"/><Relationship Id="rId39" Type="http://schemas.openxmlformats.org/officeDocument/2006/relationships/hyperlink" Target="http://www.e-ir.info/2011/03/18/american-missile-defence-and-space-security-a-security-dilemma-for-china/" TargetMode="External"/><Relationship Id="rId34" Type="http://schemas.openxmlformats.org/officeDocument/2006/relationships/hyperlink" Target="http://www.e-ir.info/2011/03/18/american-missile-defence-and-space-security-a-security-dilemma-for-china/" TargetMode="External"/><Relationship Id="rId50" Type="http://schemas.openxmlformats.org/officeDocument/2006/relationships/hyperlink" Target="http://www.e-ir.info/2011/03/18/american-missile-defence-and-space-security-a-security-dilemma-for-china/" TargetMode="External"/><Relationship Id="rId55" Type="http://schemas.openxmlformats.org/officeDocument/2006/relationships/hyperlink" Target="http://www.e-ir.info/2011/03/18/american-missile-defence-and-space-security-a-security-dilemma-for-china/" TargetMode="External"/><Relationship Id="rId76" Type="http://schemas.openxmlformats.org/officeDocument/2006/relationships/hyperlink" Target="http://www.e-ir.info/2011/03/18/american-missile-defence-and-space-security-a-security-dilemma-for-china/" TargetMode="External"/><Relationship Id="rId7" Type="http://schemas.openxmlformats.org/officeDocument/2006/relationships/hyperlink" Target="http://www.e-ir.info/2011/03/18/american-missile-defence-and-space-security-a-security-dilemma-for-china/" TargetMode="External"/><Relationship Id="rId71" Type="http://schemas.openxmlformats.org/officeDocument/2006/relationships/hyperlink" Target="http://www.e-ir.info/2011/03/18/american-missile-defence-and-space-security-a-security-dilemma-for-china/" TargetMode="External"/><Relationship Id="rId2" Type="http://schemas.openxmlformats.org/officeDocument/2006/relationships/numbering" Target="numbering.xml"/><Relationship Id="rId29" Type="http://schemas.openxmlformats.org/officeDocument/2006/relationships/hyperlink" Target="http://www.e-ir.info/2011/03/18/american-missile-defence-and-space-security-a-security-dilemma-for-china/" TargetMode="External"/><Relationship Id="rId24" Type="http://schemas.openxmlformats.org/officeDocument/2006/relationships/hyperlink" Target="http://www.e-ir.info/2011/03/18/american-missile-defence-and-space-security-a-security-dilemma-for-china/" TargetMode="External"/><Relationship Id="rId40" Type="http://schemas.openxmlformats.org/officeDocument/2006/relationships/hyperlink" Target="http://www.e-ir.info/2011/03/18/american-missile-defence-and-space-security-a-security-dilemma-for-china/" TargetMode="External"/><Relationship Id="rId45" Type="http://schemas.openxmlformats.org/officeDocument/2006/relationships/hyperlink" Target="http://www.e-ir.info/2011/03/18/american-missile-defence-and-space-security-a-security-dilemma-for-china/" TargetMode="External"/><Relationship Id="rId66" Type="http://schemas.openxmlformats.org/officeDocument/2006/relationships/hyperlink" Target="http://www.e-ir.info/2011/03/18/american-missile-defence-and-space-security-a-security-dilemma-for-china/" TargetMode="External"/><Relationship Id="rId87" Type="http://schemas.openxmlformats.org/officeDocument/2006/relationships/fontTable" Target="fontTable.xml"/><Relationship Id="rId61" Type="http://schemas.openxmlformats.org/officeDocument/2006/relationships/hyperlink" Target="http://www.e-ir.info/2011/03/18/american-missile-defence-and-space-security-a-security-dilemma-for-china/" TargetMode="External"/><Relationship Id="rId82" Type="http://schemas.openxmlformats.org/officeDocument/2006/relationships/hyperlink" Target="http://www.e-ir.info/2011/03/18/american-missile-defence-and-space-security-a-security-dilemma-for-china/"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Microsoft\Templates\Debat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6E41B1D-2372-419B-A70A-59F322BD5C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Debate.dotm</Template>
  <TotalTime>368</TotalTime>
  <Pages>1</Pages>
  <Words>18844</Words>
  <Characters>107417</Characters>
  <Application>Microsoft Office Word</Application>
  <DocSecurity>0</DocSecurity>
  <Lines>895</Lines>
  <Paragraphs>252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126009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5.1.1</cp:keywords>
  <dc:description/>
  <cp:lastModifiedBy>izak dunn</cp:lastModifiedBy>
  <cp:revision>6</cp:revision>
  <dcterms:created xsi:type="dcterms:W3CDTF">2019-07-29T16:06:00Z</dcterms:created>
  <dcterms:modified xsi:type="dcterms:W3CDTF">2019-07-29T23:11:00Z</dcterms:modified>
</cp:coreProperties>
</file>